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8732" w14:textId="77777777" w:rsidR="000E58FE" w:rsidRPr="00523A84" w:rsidRDefault="000E58FE" w:rsidP="003B205D">
      <w:pPr>
        <w:jc w:val="right"/>
        <w:rPr>
          <w:rFonts w:ascii="Calibri" w:hAnsi="Calibri" w:cs="Calibri"/>
          <w:sz w:val="20"/>
          <w:szCs w:val="20"/>
          <w:lang w:val="en-US"/>
        </w:rPr>
      </w:pPr>
      <w:r w:rsidRPr="00523A84">
        <w:rPr>
          <w:rFonts w:ascii="Calibri" w:hAnsi="Calibri" w:cs="Calibri"/>
          <w:sz w:val="20"/>
          <w:szCs w:val="20"/>
          <w:lang w:val="en-US"/>
        </w:rPr>
        <w:t>Press Kit</w:t>
      </w:r>
    </w:p>
    <w:p w14:paraId="48AF8241" w14:textId="60282222" w:rsidR="003B205D" w:rsidRPr="00523A84" w:rsidRDefault="000E58FE" w:rsidP="003B205D">
      <w:pPr>
        <w:jc w:val="right"/>
        <w:rPr>
          <w:rFonts w:ascii="Calibri" w:hAnsi="Calibri" w:cs="Calibri"/>
          <w:sz w:val="20"/>
          <w:szCs w:val="20"/>
          <w:lang w:val="en-US"/>
        </w:rPr>
      </w:pPr>
      <w:r w:rsidRPr="00523A84">
        <w:rPr>
          <w:rFonts w:ascii="Calibri" w:hAnsi="Calibri" w:cs="Calibri"/>
          <w:sz w:val="20"/>
          <w:szCs w:val="20"/>
          <w:lang w:val="en-US"/>
        </w:rPr>
        <w:t xml:space="preserve">March </w:t>
      </w:r>
      <w:r w:rsidR="003B205D" w:rsidRPr="00523A84">
        <w:rPr>
          <w:rFonts w:ascii="Calibri" w:hAnsi="Calibri" w:cs="Calibri"/>
          <w:sz w:val="20"/>
          <w:szCs w:val="20"/>
          <w:lang w:val="en-US"/>
        </w:rPr>
        <w:t>2024</w:t>
      </w:r>
    </w:p>
    <w:p w14:paraId="74338FC3" w14:textId="001889F4" w:rsidR="003B205D" w:rsidRPr="00523A84" w:rsidRDefault="000E58FE" w:rsidP="003B205D">
      <w:pPr>
        <w:jc w:val="right"/>
        <w:rPr>
          <w:rFonts w:ascii="Calibri" w:hAnsi="Calibri" w:cs="Calibri"/>
          <w:color w:val="FF0000"/>
          <w:sz w:val="20"/>
          <w:szCs w:val="20"/>
          <w:lang w:val="en-US"/>
        </w:rPr>
      </w:pPr>
      <w:r w:rsidRPr="00523A84">
        <w:rPr>
          <w:rFonts w:ascii="Calibri" w:hAnsi="Calibri" w:cs="Calibri"/>
          <w:color w:val="FF0000"/>
          <w:sz w:val="20"/>
          <w:szCs w:val="20"/>
          <w:lang w:val="en-US"/>
        </w:rPr>
        <w:t>NO</w:t>
      </w:r>
      <w:r w:rsidR="003B205D" w:rsidRPr="00523A84">
        <w:rPr>
          <w:rFonts w:ascii="Calibri" w:hAnsi="Calibri" w:cs="Calibri"/>
          <w:color w:val="FF0000"/>
          <w:sz w:val="20"/>
          <w:szCs w:val="20"/>
          <w:lang w:val="en-US"/>
        </w:rPr>
        <w:t xml:space="preserve"> EMBARGO</w:t>
      </w:r>
    </w:p>
    <w:p w14:paraId="5157E74A" w14:textId="77777777" w:rsidR="003B205D" w:rsidRPr="00523A84" w:rsidRDefault="003B205D" w:rsidP="00884DAD">
      <w:pPr>
        <w:rPr>
          <w:rFonts w:ascii="Calibri" w:hAnsi="Calibri" w:cs="Calibri"/>
          <w:lang w:val="en-US"/>
        </w:rPr>
      </w:pPr>
    </w:p>
    <w:p w14:paraId="0318106F" w14:textId="77777777" w:rsidR="00161211" w:rsidRPr="00523A84" w:rsidRDefault="00161211" w:rsidP="00884DAD">
      <w:pPr>
        <w:rPr>
          <w:rFonts w:ascii="Calibri" w:hAnsi="Calibri" w:cs="Calibri"/>
          <w:lang w:val="en-US"/>
        </w:rPr>
      </w:pPr>
    </w:p>
    <w:p w14:paraId="60C42BC0" w14:textId="4D6C2C6D" w:rsidR="00A74872" w:rsidRPr="00523A84" w:rsidRDefault="00777918" w:rsidP="00A74872">
      <w:pPr>
        <w:jc w:val="center"/>
        <w:rPr>
          <w:rFonts w:ascii="Calibri" w:hAnsi="Calibri" w:cs="Calibri"/>
          <w:b/>
          <w:bCs/>
          <w:sz w:val="44"/>
          <w:szCs w:val="44"/>
          <w:lang w:val="en-US"/>
        </w:rPr>
      </w:pPr>
      <w:r w:rsidRPr="00523A84">
        <w:rPr>
          <w:rFonts w:ascii="Calibri" w:hAnsi="Calibri" w:cs="Calibri"/>
          <w:b/>
          <w:bCs/>
          <w:sz w:val="44"/>
          <w:szCs w:val="44"/>
          <w:lang w:val="en-US"/>
        </w:rPr>
        <w:t xml:space="preserve">2024: </w:t>
      </w:r>
      <w:r w:rsidR="00884DAD" w:rsidRPr="00523A84">
        <w:rPr>
          <w:rFonts w:ascii="Calibri" w:hAnsi="Calibri" w:cs="Calibri"/>
          <w:b/>
          <w:bCs/>
          <w:sz w:val="44"/>
          <w:szCs w:val="44"/>
          <w:lang w:val="en-US"/>
        </w:rPr>
        <w:t xml:space="preserve">GENUS </w:t>
      </w:r>
      <w:r w:rsidR="000E58FE" w:rsidRPr="00523A84">
        <w:rPr>
          <w:rFonts w:ascii="Calibri" w:hAnsi="Calibri" w:cs="Calibri"/>
          <w:b/>
          <w:bCs/>
          <w:sz w:val="44"/>
          <w:szCs w:val="44"/>
          <w:lang w:val="en-US"/>
        </w:rPr>
        <w:t>opens</w:t>
      </w:r>
      <w:r w:rsidR="00A74872" w:rsidRPr="00523A84">
        <w:rPr>
          <w:rFonts w:ascii="Calibri" w:hAnsi="Calibri" w:cs="Calibri"/>
          <w:b/>
          <w:bCs/>
          <w:sz w:val="44"/>
          <w:szCs w:val="44"/>
          <w:lang w:val="en-US"/>
        </w:rPr>
        <w:t xml:space="preserve"> </w:t>
      </w:r>
      <w:r w:rsidR="000E58FE" w:rsidRPr="00523A84">
        <w:rPr>
          <w:rFonts w:ascii="Calibri" w:hAnsi="Calibri" w:cs="Calibri"/>
          <w:b/>
          <w:bCs/>
          <w:sz w:val="44"/>
          <w:szCs w:val="44"/>
          <w:lang w:val="en-US"/>
        </w:rPr>
        <w:t xml:space="preserve">a </w:t>
      </w:r>
      <w:r w:rsidR="00A74872" w:rsidRPr="00523A84">
        <w:rPr>
          <w:rFonts w:ascii="Calibri" w:hAnsi="Calibri" w:cs="Calibri"/>
          <w:b/>
          <w:bCs/>
          <w:sz w:val="44"/>
          <w:szCs w:val="44"/>
          <w:lang w:val="en-US"/>
        </w:rPr>
        <w:t>n</w:t>
      </w:r>
      <w:r w:rsidR="000E58FE" w:rsidRPr="00523A84">
        <w:rPr>
          <w:rFonts w:ascii="Calibri" w:hAnsi="Calibri" w:cs="Calibri"/>
          <w:b/>
          <w:bCs/>
          <w:sz w:val="44"/>
          <w:szCs w:val="44"/>
          <w:lang w:val="en-US"/>
        </w:rPr>
        <w:t xml:space="preserve">ew </w:t>
      </w:r>
      <w:r w:rsidR="00A74872" w:rsidRPr="00523A84">
        <w:rPr>
          <w:rFonts w:ascii="Calibri" w:hAnsi="Calibri" w:cs="Calibri"/>
          <w:b/>
          <w:bCs/>
          <w:sz w:val="44"/>
          <w:szCs w:val="44"/>
          <w:lang w:val="en-US"/>
        </w:rPr>
        <w:t>chap</w:t>
      </w:r>
      <w:r w:rsidR="000E58FE" w:rsidRPr="00523A84">
        <w:rPr>
          <w:rFonts w:ascii="Calibri" w:hAnsi="Calibri" w:cs="Calibri"/>
          <w:b/>
          <w:bCs/>
          <w:sz w:val="44"/>
          <w:szCs w:val="44"/>
          <w:lang w:val="en-US"/>
        </w:rPr>
        <w:t>ter,</w:t>
      </w:r>
    </w:p>
    <w:p w14:paraId="290CC463" w14:textId="0F1D7B09" w:rsidR="0076118C" w:rsidRPr="00523A84" w:rsidRDefault="000E58FE" w:rsidP="00A74872">
      <w:pPr>
        <w:jc w:val="center"/>
        <w:rPr>
          <w:rFonts w:ascii="Calibri" w:hAnsi="Calibri" w:cs="Calibri"/>
          <w:b/>
          <w:bCs/>
          <w:sz w:val="44"/>
          <w:szCs w:val="44"/>
          <w:lang w:val="en-US"/>
        </w:rPr>
      </w:pPr>
      <w:r w:rsidRPr="00523A84">
        <w:rPr>
          <w:rFonts w:ascii="Calibri" w:hAnsi="Calibri" w:cs="Calibri"/>
          <w:b/>
          <w:bCs/>
          <w:sz w:val="44"/>
          <w:szCs w:val="44"/>
          <w:lang w:val="en-US"/>
        </w:rPr>
        <w:t xml:space="preserve">revealing the </w:t>
      </w:r>
      <w:r w:rsidR="00884DAD" w:rsidRPr="00523A84">
        <w:rPr>
          <w:rFonts w:ascii="Calibri" w:hAnsi="Calibri" w:cs="Calibri"/>
          <w:b/>
          <w:bCs/>
          <w:sz w:val="44"/>
          <w:szCs w:val="44"/>
          <w:lang w:val="en-US"/>
        </w:rPr>
        <w:t>GNS2</w:t>
      </w:r>
      <w:r w:rsidRPr="00523A84">
        <w:rPr>
          <w:rFonts w:ascii="Calibri" w:hAnsi="Calibri" w:cs="Calibri"/>
          <w:b/>
          <w:bCs/>
          <w:sz w:val="44"/>
          <w:szCs w:val="44"/>
          <w:lang w:val="en-US"/>
        </w:rPr>
        <w:t xml:space="preserve"> watch</w:t>
      </w:r>
    </w:p>
    <w:p w14:paraId="4D924B2C" w14:textId="77777777" w:rsidR="00C2014C" w:rsidRPr="00523A84" w:rsidRDefault="00C2014C" w:rsidP="00A74872">
      <w:pPr>
        <w:jc w:val="center"/>
        <w:rPr>
          <w:rFonts w:ascii="Calibri" w:hAnsi="Calibri" w:cs="Calibri"/>
          <w:b/>
          <w:bCs/>
          <w:sz w:val="36"/>
          <w:szCs w:val="36"/>
          <w:lang w:val="en-US"/>
        </w:rPr>
      </w:pPr>
    </w:p>
    <w:p w14:paraId="32A3D735" w14:textId="7905B719" w:rsidR="00A42B2B" w:rsidRPr="00523A84" w:rsidRDefault="00761C6F" w:rsidP="00A74872">
      <w:pPr>
        <w:jc w:val="center"/>
        <w:rPr>
          <w:rFonts w:ascii="Calibri" w:hAnsi="Calibri" w:cs="Calibri"/>
          <w:b/>
          <w:bCs/>
          <w:sz w:val="36"/>
          <w:szCs w:val="36"/>
          <w:lang w:val="en-US"/>
        </w:rPr>
      </w:pPr>
      <w:r w:rsidRPr="00523A84">
        <w:rPr>
          <w:rFonts w:ascii="Calibri" w:hAnsi="Calibri" w:cs="Calibri"/>
          <w:b/>
          <w:bCs/>
          <w:sz w:val="36"/>
          <w:szCs w:val="36"/>
          <w:lang w:val="en-US"/>
        </w:rPr>
        <w:t>The</w:t>
      </w:r>
      <w:r w:rsidR="000E58FE" w:rsidRPr="00523A84">
        <w:rPr>
          <w:rFonts w:ascii="Calibri" w:hAnsi="Calibri" w:cs="Calibri"/>
          <w:b/>
          <w:bCs/>
          <w:sz w:val="36"/>
          <w:szCs w:val="36"/>
          <w:lang w:val="en-US"/>
        </w:rPr>
        <w:t xml:space="preserve"> watch that re-invents itself</w:t>
      </w:r>
    </w:p>
    <w:p w14:paraId="6147983B" w14:textId="77777777" w:rsidR="00997B89" w:rsidRPr="00523A84" w:rsidRDefault="00997B89" w:rsidP="00A74872">
      <w:pPr>
        <w:jc w:val="center"/>
        <w:rPr>
          <w:rFonts w:ascii="Calibri" w:hAnsi="Calibri" w:cs="Calibri"/>
          <w:b/>
          <w:bCs/>
          <w:sz w:val="36"/>
          <w:szCs w:val="36"/>
          <w:lang w:val="en-US"/>
        </w:rPr>
      </w:pPr>
    </w:p>
    <w:p w14:paraId="49AC4008" w14:textId="6A0429A5" w:rsidR="000E58FE" w:rsidRPr="00523A84" w:rsidRDefault="003A5C81" w:rsidP="000E58FE">
      <w:pPr>
        <w:jc w:val="center"/>
        <w:rPr>
          <w:rFonts w:ascii="Calibri" w:hAnsi="Calibri" w:cs="Calibri"/>
          <w:lang w:val="en-US"/>
        </w:rPr>
      </w:pPr>
      <w:r w:rsidRPr="00523A84">
        <w:rPr>
          <w:rFonts w:ascii="Calibri" w:hAnsi="Calibri" w:cs="Calibri"/>
          <w:lang w:val="en-US"/>
        </w:rPr>
        <w:t xml:space="preserve">With the GNS2, </w:t>
      </w:r>
      <w:r w:rsidR="00FF0D38" w:rsidRPr="00523A84">
        <w:rPr>
          <w:rFonts w:ascii="Calibri" w:hAnsi="Calibri" w:cs="Calibri"/>
          <w:lang w:val="en-US"/>
        </w:rPr>
        <w:t>GENUS offers</w:t>
      </w:r>
      <w:r w:rsidRPr="00523A84">
        <w:rPr>
          <w:rFonts w:ascii="Calibri" w:hAnsi="Calibri" w:cs="Calibri"/>
          <w:lang w:val="en-US"/>
        </w:rPr>
        <w:t xml:space="preserve"> </w:t>
      </w:r>
      <w:r w:rsidR="00FF0D38" w:rsidRPr="00523A84">
        <w:rPr>
          <w:rFonts w:ascii="Calibri" w:hAnsi="Calibri" w:cs="Calibri"/>
          <w:lang w:val="en-US"/>
        </w:rPr>
        <w:t xml:space="preserve">a </w:t>
      </w:r>
      <w:r w:rsidRPr="00523A84">
        <w:rPr>
          <w:rFonts w:ascii="Calibri" w:hAnsi="Calibri" w:cs="Calibri"/>
          <w:lang w:val="en-US"/>
        </w:rPr>
        <w:t>fresh take on its signature complication</w:t>
      </w:r>
      <w:r w:rsidR="000E58FE" w:rsidRPr="00523A84">
        <w:rPr>
          <w:rFonts w:ascii="Calibri" w:hAnsi="Calibri" w:cs="Calibri"/>
          <w:lang w:val="en-US"/>
        </w:rPr>
        <w:t>,</w:t>
      </w:r>
    </w:p>
    <w:p w14:paraId="460EC9A4" w14:textId="73B0C63A" w:rsidR="000E58FE" w:rsidRPr="00523A84" w:rsidRDefault="003A5C81" w:rsidP="000E58FE">
      <w:pPr>
        <w:jc w:val="center"/>
        <w:rPr>
          <w:rFonts w:ascii="Calibri" w:hAnsi="Calibri" w:cs="Calibri"/>
          <w:lang w:val="en-US"/>
        </w:rPr>
      </w:pPr>
      <w:r w:rsidRPr="00523A84">
        <w:rPr>
          <w:rFonts w:ascii="Calibri" w:hAnsi="Calibri" w:cs="Calibri"/>
          <w:lang w:val="en-US"/>
        </w:rPr>
        <w:t>reimagin</w:t>
      </w:r>
      <w:r w:rsidR="00FF0D38" w:rsidRPr="00523A84">
        <w:rPr>
          <w:rFonts w:ascii="Calibri" w:hAnsi="Calibri" w:cs="Calibri"/>
          <w:lang w:val="en-US"/>
        </w:rPr>
        <w:t>ing</w:t>
      </w:r>
      <w:r w:rsidRPr="00523A84">
        <w:rPr>
          <w:rFonts w:ascii="Calibri" w:hAnsi="Calibri" w:cs="Calibri"/>
          <w:lang w:val="en-US"/>
        </w:rPr>
        <w:t xml:space="preserve"> its </w:t>
      </w:r>
      <w:r w:rsidR="000E58FE" w:rsidRPr="00523A84">
        <w:rPr>
          <w:rFonts w:ascii="Calibri" w:hAnsi="Calibri" w:cs="Calibri"/>
          <w:lang w:val="en-US"/>
        </w:rPr>
        <w:t>entire aesthetic</w:t>
      </w:r>
      <w:r w:rsidRPr="00523A84">
        <w:rPr>
          <w:rFonts w:ascii="Calibri" w:hAnsi="Calibri" w:cs="Calibri"/>
          <w:lang w:val="en-US"/>
        </w:rPr>
        <w:t xml:space="preserve"> </w:t>
      </w:r>
      <w:r w:rsidR="00FF0D38" w:rsidRPr="00523A84">
        <w:rPr>
          <w:rFonts w:ascii="Calibri" w:hAnsi="Calibri" w:cs="Calibri"/>
          <w:lang w:val="en-US"/>
        </w:rPr>
        <w:t xml:space="preserve">and </w:t>
      </w:r>
      <w:r w:rsidR="000E58FE" w:rsidRPr="00523A84">
        <w:rPr>
          <w:rFonts w:ascii="Calibri" w:hAnsi="Calibri" w:cs="Calibri"/>
          <w:b/>
          <w:bCs/>
          <w:lang w:val="en-US"/>
        </w:rPr>
        <w:t>magnifying its singular interpretation of Time</w:t>
      </w:r>
      <w:r w:rsidR="000E58FE" w:rsidRPr="00523A84">
        <w:rPr>
          <w:rFonts w:ascii="Calibri" w:hAnsi="Calibri" w:cs="Calibri"/>
          <w:lang w:val="en-US"/>
        </w:rPr>
        <w:t>.</w:t>
      </w:r>
    </w:p>
    <w:p w14:paraId="6A5D266A" w14:textId="77777777" w:rsidR="00855E57" w:rsidRPr="00523A84" w:rsidRDefault="00855E57" w:rsidP="00855E57">
      <w:pPr>
        <w:jc w:val="center"/>
        <w:rPr>
          <w:rFonts w:ascii="Calibri" w:hAnsi="Calibri" w:cs="Calibri"/>
          <w:lang w:val="en-US"/>
        </w:rPr>
      </w:pPr>
    </w:p>
    <w:p w14:paraId="4091B980" w14:textId="53CE3A20" w:rsidR="00FF0D38" w:rsidRPr="00523A84" w:rsidRDefault="00010C46" w:rsidP="00010C46">
      <w:pPr>
        <w:jc w:val="center"/>
        <w:rPr>
          <w:rFonts w:ascii="Calibri" w:hAnsi="Calibri" w:cs="Calibri"/>
          <w:b/>
          <w:bCs/>
          <w:lang w:val="en-US"/>
        </w:rPr>
      </w:pPr>
      <w:r w:rsidRPr="00523A84">
        <w:rPr>
          <w:rFonts w:ascii="Calibri" w:hAnsi="Calibri" w:cs="Calibri"/>
          <w:lang w:val="en-US"/>
        </w:rPr>
        <w:t xml:space="preserve">This new model, </w:t>
      </w:r>
      <w:r w:rsidR="00987CB8" w:rsidRPr="00523A84">
        <w:rPr>
          <w:rFonts w:ascii="Calibri" w:hAnsi="Calibri" w:cs="Calibri"/>
          <w:lang w:val="en-US"/>
        </w:rPr>
        <w:t xml:space="preserve">building on </w:t>
      </w:r>
      <w:r w:rsidRPr="00523A84">
        <w:rPr>
          <w:rFonts w:ascii="Calibri" w:hAnsi="Calibri" w:cs="Calibri"/>
          <w:lang w:val="en-US"/>
        </w:rPr>
        <w:t xml:space="preserve">the GNS1, preserves its </w:t>
      </w:r>
      <w:r w:rsidRPr="00523A84">
        <w:rPr>
          <w:rFonts w:ascii="Calibri" w:hAnsi="Calibri" w:cs="Calibri"/>
          <w:b/>
          <w:bCs/>
          <w:lang w:val="en-US"/>
        </w:rPr>
        <w:t>hallmark mechanism</w:t>
      </w:r>
    </w:p>
    <w:p w14:paraId="2C71AA87" w14:textId="47FB317C" w:rsidR="00987CB8" w:rsidRPr="00523A84" w:rsidRDefault="00010C46" w:rsidP="00987CB8">
      <w:pPr>
        <w:jc w:val="center"/>
        <w:rPr>
          <w:rFonts w:ascii="Calibri" w:hAnsi="Calibri" w:cs="Calibri"/>
          <w:lang w:val="en-US"/>
        </w:rPr>
      </w:pPr>
      <w:r w:rsidRPr="00523A84">
        <w:rPr>
          <w:rFonts w:ascii="Calibri" w:hAnsi="Calibri" w:cs="Calibri"/>
          <w:lang w:val="en-US"/>
        </w:rPr>
        <w:t xml:space="preserve">while introducing a </w:t>
      </w:r>
      <w:r w:rsidR="00AB06AD" w:rsidRPr="00523A84">
        <w:rPr>
          <w:rFonts w:ascii="Calibri" w:hAnsi="Calibri" w:cs="Calibri"/>
          <w:lang w:val="en-US"/>
        </w:rPr>
        <w:t xml:space="preserve">new </w:t>
      </w:r>
      <w:r w:rsidRPr="00523A84">
        <w:rPr>
          <w:rFonts w:ascii="Calibri" w:hAnsi="Calibri" w:cs="Calibri"/>
          <w:lang w:val="en-US"/>
        </w:rPr>
        <w:t xml:space="preserve">dial </w:t>
      </w:r>
      <w:r w:rsidR="00AB06AD" w:rsidRPr="00523A84">
        <w:rPr>
          <w:rFonts w:ascii="Calibri" w:hAnsi="Calibri" w:cs="Calibri"/>
          <w:lang w:val="en-US"/>
        </w:rPr>
        <w:t xml:space="preserve">that </w:t>
      </w:r>
      <w:r w:rsidR="00AB06AD" w:rsidRPr="00523A84">
        <w:rPr>
          <w:rFonts w:ascii="Calibri" w:hAnsi="Calibri" w:cs="Calibri"/>
          <w:b/>
          <w:bCs/>
          <w:lang w:val="en-US"/>
        </w:rPr>
        <w:t xml:space="preserve">rethinks </w:t>
      </w:r>
      <w:r w:rsidRPr="00523A84">
        <w:rPr>
          <w:rFonts w:ascii="Calibri" w:hAnsi="Calibri" w:cs="Calibri"/>
          <w:b/>
          <w:bCs/>
          <w:lang w:val="en-US"/>
        </w:rPr>
        <w:t>simplicity</w:t>
      </w:r>
      <w:r w:rsidR="00AB06AD" w:rsidRPr="00523A84">
        <w:rPr>
          <w:rFonts w:ascii="Calibri" w:hAnsi="Calibri" w:cs="Calibri"/>
          <w:b/>
          <w:bCs/>
          <w:lang w:val="en-US"/>
        </w:rPr>
        <w:t xml:space="preserve"> </w:t>
      </w:r>
      <w:r w:rsidR="00AB06AD" w:rsidRPr="00523A84">
        <w:rPr>
          <w:rFonts w:ascii="Calibri" w:hAnsi="Calibri" w:cs="Calibri"/>
          <w:lang w:val="en-US"/>
        </w:rPr>
        <w:t>–</w:t>
      </w:r>
      <w:r w:rsidR="00987CB8" w:rsidRPr="00523A84">
        <w:rPr>
          <w:rFonts w:ascii="Calibri" w:hAnsi="Calibri" w:cs="Calibri"/>
          <w:b/>
          <w:bCs/>
          <w:lang w:val="en-US"/>
        </w:rPr>
        <w:t xml:space="preserve"> </w:t>
      </w:r>
      <w:r w:rsidRPr="00523A84">
        <w:rPr>
          <w:rFonts w:ascii="Calibri" w:hAnsi="Calibri" w:cs="Calibri"/>
          <w:lang w:val="en-US"/>
        </w:rPr>
        <w:t>without</w:t>
      </w:r>
      <w:r w:rsidR="00987CB8" w:rsidRPr="00523A84">
        <w:rPr>
          <w:rFonts w:ascii="Calibri" w:hAnsi="Calibri" w:cs="Calibri"/>
          <w:lang w:val="en-US"/>
        </w:rPr>
        <w:t xml:space="preserve"> </w:t>
      </w:r>
      <w:r w:rsidR="00551A21" w:rsidRPr="00523A84">
        <w:rPr>
          <w:rFonts w:ascii="Calibri" w:hAnsi="Calibri" w:cs="Calibri"/>
          <w:lang w:val="en-US"/>
        </w:rPr>
        <w:t>compromising</w:t>
      </w:r>
    </w:p>
    <w:p w14:paraId="45B864F9" w14:textId="0C08109A" w:rsidR="000E58FE" w:rsidRPr="00523A84" w:rsidRDefault="00987CB8" w:rsidP="00987CB8">
      <w:pPr>
        <w:jc w:val="center"/>
        <w:rPr>
          <w:rFonts w:ascii="Calibri" w:hAnsi="Calibri" w:cs="Calibri"/>
          <w:lang w:val="en-US"/>
        </w:rPr>
      </w:pPr>
      <w:r w:rsidRPr="00523A84">
        <w:rPr>
          <w:rFonts w:ascii="Calibri" w:hAnsi="Calibri" w:cs="Calibri"/>
          <w:lang w:val="en-US"/>
        </w:rPr>
        <w:t xml:space="preserve">on design </w:t>
      </w:r>
      <w:r w:rsidR="00010C46" w:rsidRPr="00523A84">
        <w:rPr>
          <w:rFonts w:ascii="Calibri" w:hAnsi="Calibri" w:cs="Calibri"/>
          <w:lang w:val="en-US"/>
        </w:rPr>
        <w:t>sophistication.</w:t>
      </w:r>
    </w:p>
    <w:p w14:paraId="6CB75DCB" w14:textId="77777777" w:rsidR="000E58FE" w:rsidRPr="00523A84" w:rsidRDefault="000E58FE" w:rsidP="00A74872">
      <w:pPr>
        <w:jc w:val="center"/>
        <w:rPr>
          <w:rFonts w:ascii="Calibri" w:hAnsi="Calibri" w:cs="Calibri"/>
          <w:lang w:val="en-US"/>
        </w:rPr>
      </w:pPr>
    </w:p>
    <w:p w14:paraId="79DF6967" w14:textId="77777777" w:rsidR="00523A84" w:rsidRDefault="000E58FE" w:rsidP="00473AE3">
      <w:pPr>
        <w:jc w:val="center"/>
        <w:rPr>
          <w:rFonts w:ascii="Calibri" w:hAnsi="Calibri" w:cs="Calibri"/>
          <w:lang w:val="en-US"/>
        </w:rPr>
      </w:pPr>
      <w:r w:rsidRPr="00523A84">
        <w:rPr>
          <w:rFonts w:ascii="Calibri" w:hAnsi="Calibri" w:cs="Calibri"/>
          <w:lang w:val="en-US"/>
        </w:rPr>
        <w:t>An exceptional timepiece with a</w:t>
      </w:r>
      <w:r w:rsidR="00AB06AD" w:rsidRPr="00523A84">
        <w:rPr>
          <w:rFonts w:ascii="Calibri" w:hAnsi="Calibri" w:cs="Calibri"/>
          <w:b/>
          <w:bCs/>
          <w:lang w:val="en-US"/>
        </w:rPr>
        <w:t xml:space="preserve"> </w:t>
      </w:r>
      <w:r w:rsidR="00642674" w:rsidRPr="00523A84">
        <w:rPr>
          <w:rFonts w:ascii="Calibri" w:hAnsi="Calibri" w:cs="Calibri"/>
          <w:b/>
          <w:bCs/>
          <w:lang w:val="en-US"/>
        </w:rPr>
        <w:t>sleek</w:t>
      </w:r>
      <w:r w:rsidR="00AB06AD" w:rsidRPr="00523A84">
        <w:rPr>
          <w:rFonts w:ascii="Calibri" w:hAnsi="Calibri" w:cs="Calibri"/>
          <w:lang w:val="en-US"/>
        </w:rPr>
        <w:t xml:space="preserve"> </w:t>
      </w:r>
      <w:r w:rsidRPr="00523A84">
        <w:rPr>
          <w:rFonts w:ascii="Calibri" w:hAnsi="Calibri" w:cs="Calibri"/>
          <w:b/>
          <w:bCs/>
          <w:lang w:val="en-US"/>
        </w:rPr>
        <w:t>style</w:t>
      </w:r>
      <w:r w:rsidR="00523A84">
        <w:rPr>
          <w:rFonts w:ascii="Calibri" w:hAnsi="Calibri" w:cs="Calibri"/>
          <w:lang w:val="en-US"/>
        </w:rPr>
        <w:t xml:space="preserve"> </w:t>
      </w:r>
      <w:r w:rsidR="00AB06AD" w:rsidRPr="00523A84">
        <w:rPr>
          <w:rFonts w:ascii="Calibri" w:hAnsi="Calibri" w:cs="Calibri"/>
          <w:lang w:val="en-US"/>
        </w:rPr>
        <w:t xml:space="preserve">whose semi-open dial </w:t>
      </w:r>
      <w:r w:rsidR="00473AE3" w:rsidRPr="00523A84">
        <w:rPr>
          <w:rFonts w:ascii="Calibri" w:hAnsi="Calibri" w:cs="Calibri"/>
          <w:lang w:val="en-US"/>
        </w:rPr>
        <w:t>showcases</w:t>
      </w:r>
    </w:p>
    <w:p w14:paraId="2C5170CD" w14:textId="71EBB082" w:rsidR="000E58FE" w:rsidRPr="00523A84" w:rsidRDefault="00AB06AD" w:rsidP="00473AE3">
      <w:pPr>
        <w:jc w:val="center"/>
        <w:rPr>
          <w:rFonts w:ascii="Calibri" w:hAnsi="Calibri" w:cs="Calibri"/>
          <w:lang w:val="en-US"/>
        </w:rPr>
      </w:pPr>
      <w:r w:rsidRPr="00523A84">
        <w:rPr>
          <w:rFonts w:ascii="Calibri" w:hAnsi="Calibri" w:cs="Calibri"/>
          <w:lang w:val="en-US"/>
        </w:rPr>
        <w:t>GENUS</w:t>
      </w:r>
      <w:r w:rsidR="00E812CB" w:rsidRPr="00523A84">
        <w:rPr>
          <w:rFonts w:ascii="Calibri" w:hAnsi="Calibri" w:cs="Calibri"/>
          <w:lang w:val="en-US"/>
        </w:rPr>
        <w:t>’</w:t>
      </w:r>
      <w:r w:rsidRPr="00523A84">
        <w:rPr>
          <w:rFonts w:ascii="Calibri" w:hAnsi="Calibri" w:cs="Calibri"/>
          <w:lang w:val="en-US"/>
        </w:rPr>
        <w:t>s modern</w:t>
      </w:r>
      <w:r w:rsidR="00473AE3" w:rsidRPr="00523A84">
        <w:rPr>
          <w:rFonts w:ascii="Calibri" w:hAnsi="Calibri" w:cs="Calibri"/>
          <w:lang w:val="en-US"/>
        </w:rPr>
        <w:t xml:space="preserve"> </w:t>
      </w:r>
      <w:r w:rsidRPr="00523A84">
        <w:rPr>
          <w:rFonts w:ascii="Calibri" w:hAnsi="Calibri" w:cs="Calibri"/>
          <w:lang w:val="en-US"/>
        </w:rPr>
        <w:t>interpretation</w:t>
      </w:r>
      <w:r w:rsidR="00523A84">
        <w:rPr>
          <w:rFonts w:ascii="Calibri" w:hAnsi="Calibri" w:cs="Calibri"/>
          <w:lang w:val="en-US"/>
        </w:rPr>
        <w:t xml:space="preserve"> </w:t>
      </w:r>
      <w:r w:rsidRPr="00523A84">
        <w:rPr>
          <w:rFonts w:ascii="Calibri" w:hAnsi="Calibri" w:cs="Calibri"/>
          <w:lang w:val="en-US"/>
        </w:rPr>
        <w:t>of watchmaking artistry.</w:t>
      </w:r>
    </w:p>
    <w:p w14:paraId="2DAF86C6" w14:textId="77777777" w:rsidR="00A423A2" w:rsidRPr="00523A84" w:rsidRDefault="00A423A2" w:rsidP="00473AE3">
      <w:pPr>
        <w:jc w:val="center"/>
        <w:rPr>
          <w:rFonts w:ascii="Calibri" w:hAnsi="Calibri" w:cs="Calibri"/>
          <w:lang w:val="en-US"/>
        </w:rPr>
      </w:pPr>
    </w:p>
    <w:p w14:paraId="34DFE35B" w14:textId="66E1F1A5" w:rsidR="00A423A2" w:rsidRPr="00523A84" w:rsidRDefault="00A423A2" w:rsidP="00473AE3">
      <w:pPr>
        <w:jc w:val="center"/>
        <w:rPr>
          <w:rFonts w:ascii="Calibri" w:hAnsi="Calibri" w:cs="Calibri"/>
          <w:lang w:val="en-US"/>
        </w:rPr>
      </w:pPr>
      <w:r w:rsidRPr="00523A84">
        <w:rPr>
          <w:rFonts w:ascii="Calibri" w:hAnsi="Calibri" w:cs="Calibri"/>
          <w:lang w:val="en-US"/>
        </w:rPr>
        <w:t>The inaugural ‘GNS2 Launch Edition’ will be limited to 18 pieces.</w:t>
      </w:r>
    </w:p>
    <w:p w14:paraId="2B300AFB" w14:textId="77777777" w:rsidR="00642674" w:rsidRPr="00523A84" w:rsidRDefault="00642674" w:rsidP="00642674">
      <w:pPr>
        <w:jc w:val="center"/>
        <w:rPr>
          <w:rFonts w:ascii="Calibri" w:hAnsi="Calibri" w:cs="Calibri"/>
          <w:b/>
          <w:bCs/>
          <w:lang w:val="en-US"/>
        </w:rPr>
      </w:pPr>
    </w:p>
    <w:p w14:paraId="6D21FF65" w14:textId="77777777" w:rsidR="00642674" w:rsidRPr="00523A84" w:rsidRDefault="00642674" w:rsidP="00642674">
      <w:pPr>
        <w:jc w:val="center"/>
        <w:rPr>
          <w:rFonts w:ascii="Calibri" w:hAnsi="Calibri" w:cs="Calibri"/>
          <w:b/>
          <w:bCs/>
          <w:lang w:val="en-US"/>
        </w:rPr>
      </w:pPr>
      <w:r w:rsidRPr="00523A84">
        <w:rPr>
          <w:rFonts w:ascii="Calibri" w:hAnsi="Calibri" w:cs="Calibri"/>
          <w:b/>
          <w:bCs/>
          <w:lang w:val="en-US"/>
        </w:rPr>
        <w:t>***</w:t>
      </w:r>
    </w:p>
    <w:p w14:paraId="4C4FB915" w14:textId="77777777" w:rsidR="00642674" w:rsidRPr="00523A84" w:rsidRDefault="00642674" w:rsidP="00642674">
      <w:pPr>
        <w:jc w:val="center"/>
        <w:rPr>
          <w:rFonts w:ascii="Calibri" w:hAnsi="Calibri" w:cs="Calibri"/>
          <w:b/>
          <w:bCs/>
          <w:lang w:val="en-US"/>
        </w:rPr>
      </w:pPr>
    </w:p>
    <w:p w14:paraId="297C29FB" w14:textId="5957954F" w:rsidR="00642674" w:rsidRPr="00523A84" w:rsidRDefault="00642674" w:rsidP="00642674">
      <w:pPr>
        <w:jc w:val="center"/>
        <w:rPr>
          <w:rFonts w:ascii="Calibri" w:hAnsi="Calibri" w:cs="Calibri"/>
          <w:b/>
          <w:bCs/>
          <w:i/>
          <w:iCs/>
          <w:color w:val="000000" w:themeColor="text1"/>
          <w:lang w:val="en-US"/>
        </w:rPr>
      </w:pPr>
      <w:r w:rsidRPr="00523A84">
        <w:rPr>
          <w:rFonts w:ascii="Calibri" w:hAnsi="Calibri" w:cs="Calibri"/>
          <w:b/>
          <w:bCs/>
          <w:i/>
          <w:iCs/>
          <w:color w:val="000000" w:themeColor="text1"/>
          <w:lang w:val="en-US"/>
        </w:rPr>
        <w:t>PRESS INVITATION</w:t>
      </w:r>
    </w:p>
    <w:p w14:paraId="1B634360" w14:textId="209DC94B" w:rsidR="00642674" w:rsidRPr="00523A84" w:rsidRDefault="00642674" w:rsidP="00642674">
      <w:pPr>
        <w:jc w:val="center"/>
        <w:rPr>
          <w:rFonts w:ascii="Calibri" w:hAnsi="Calibri" w:cs="Calibri"/>
          <w:i/>
          <w:iCs/>
          <w:color w:val="000000" w:themeColor="text1"/>
          <w:lang w:val="en-US"/>
        </w:rPr>
      </w:pPr>
      <w:r w:rsidRPr="00523A84">
        <w:rPr>
          <w:rFonts w:ascii="Calibri" w:hAnsi="Calibri" w:cs="Calibri"/>
          <w:i/>
          <w:iCs/>
          <w:color w:val="000000" w:themeColor="text1"/>
          <w:lang w:val="en-US"/>
        </w:rPr>
        <w:t xml:space="preserve">You are cordially invited to make an appointment </w:t>
      </w:r>
    </w:p>
    <w:p w14:paraId="4A1C6E66" w14:textId="5CB9F6AB" w:rsidR="00642674" w:rsidRPr="00523A84" w:rsidRDefault="00642674" w:rsidP="00642674">
      <w:pPr>
        <w:jc w:val="center"/>
        <w:rPr>
          <w:rFonts w:ascii="Calibri" w:hAnsi="Calibri" w:cs="Calibri"/>
          <w:i/>
          <w:iCs/>
          <w:color w:val="000000" w:themeColor="text1"/>
          <w:lang w:val="en-US"/>
        </w:rPr>
      </w:pPr>
      <w:r w:rsidRPr="00523A84">
        <w:rPr>
          <w:rFonts w:ascii="Calibri" w:hAnsi="Calibri" w:cs="Calibri"/>
          <w:i/>
          <w:iCs/>
          <w:color w:val="000000" w:themeColor="text1"/>
          <w:lang w:val="en-US"/>
        </w:rPr>
        <w:t>to discover the GNS2 at the GENUS Showroom</w:t>
      </w:r>
      <w:r w:rsidR="00E8371C" w:rsidRPr="00523A84">
        <w:rPr>
          <w:rFonts w:ascii="Calibri" w:hAnsi="Calibri" w:cs="Calibri"/>
          <w:i/>
          <w:iCs/>
          <w:color w:val="000000" w:themeColor="text1"/>
          <w:lang w:val="en-US"/>
        </w:rPr>
        <w:t>.</w:t>
      </w:r>
    </w:p>
    <w:p w14:paraId="3FC4258F" w14:textId="77777777" w:rsidR="00642674" w:rsidRPr="00523A84" w:rsidRDefault="00642674" w:rsidP="00642674">
      <w:pPr>
        <w:jc w:val="center"/>
        <w:rPr>
          <w:rFonts w:ascii="Calibri" w:hAnsi="Calibri" w:cs="Calibri"/>
          <w:i/>
          <w:iCs/>
          <w:color w:val="000000" w:themeColor="text1"/>
          <w:lang w:val="en-US"/>
        </w:rPr>
      </w:pPr>
    </w:p>
    <w:p w14:paraId="62E1A501" w14:textId="3064539E" w:rsidR="00642674" w:rsidRPr="00523A84" w:rsidRDefault="00642674" w:rsidP="00642674">
      <w:pPr>
        <w:jc w:val="center"/>
        <w:rPr>
          <w:rFonts w:ascii="Calibri" w:hAnsi="Calibri" w:cs="Calibri"/>
          <w:i/>
          <w:iCs/>
          <w:color w:val="000000" w:themeColor="text1"/>
          <w:lang w:val="en-US"/>
        </w:rPr>
      </w:pPr>
      <w:r w:rsidRPr="00523A84">
        <w:rPr>
          <w:rFonts w:ascii="Calibri" w:hAnsi="Calibri" w:cs="Calibri"/>
          <w:i/>
          <w:iCs/>
          <w:color w:val="000000" w:themeColor="text1"/>
          <w:lang w:val="en-US"/>
        </w:rPr>
        <w:t>Geneva Watch Week - from Monday, April 8</w:t>
      </w:r>
      <w:r w:rsidRPr="00523A84">
        <w:rPr>
          <w:rFonts w:ascii="Calibri" w:hAnsi="Calibri" w:cs="Calibri"/>
          <w:i/>
          <w:iCs/>
          <w:color w:val="000000" w:themeColor="text1"/>
          <w:vertAlign w:val="superscript"/>
          <w:lang w:val="en-US"/>
        </w:rPr>
        <w:t>th</w:t>
      </w:r>
      <w:r w:rsidRPr="00523A84">
        <w:rPr>
          <w:rFonts w:ascii="Calibri" w:hAnsi="Calibri" w:cs="Calibri"/>
          <w:i/>
          <w:iCs/>
          <w:color w:val="000000" w:themeColor="text1"/>
          <w:lang w:val="en-US"/>
        </w:rPr>
        <w:t xml:space="preserve">, </w:t>
      </w:r>
      <w:r w:rsidR="00520CDC" w:rsidRPr="00523A84">
        <w:rPr>
          <w:rFonts w:ascii="Calibri" w:hAnsi="Calibri" w:cs="Calibri"/>
          <w:i/>
          <w:iCs/>
          <w:color w:val="000000" w:themeColor="text1"/>
          <w:lang w:val="en-US"/>
        </w:rPr>
        <w:t xml:space="preserve">through </w:t>
      </w:r>
      <w:r w:rsidRPr="00523A84">
        <w:rPr>
          <w:rFonts w:ascii="Calibri" w:hAnsi="Calibri" w:cs="Calibri"/>
          <w:i/>
          <w:iCs/>
          <w:color w:val="000000" w:themeColor="text1"/>
          <w:lang w:val="en-US"/>
        </w:rPr>
        <w:t>Friday, April 12</w:t>
      </w:r>
      <w:r w:rsidRPr="00523A84">
        <w:rPr>
          <w:rFonts w:ascii="Calibri" w:hAnsi="Calibri" w:cs="Calibri"/>
          <w:i/>
          <w:iCs/>
          <w:color w:val="000000" w:themeColor="text1"/>
          <w:vertAlign w:val="superscript"/>
          <w:lang w:val="en-US"/>
        </w:rPr>
        <w:t>th</w:t>
      </w:r>
      <w:r w:rsidRPr="00523A84">
        <w:rPr>
          <w:rFonts w:ascii="Calibri" w:hAnsi="Calibri" w:cs="Calibri"/>
          <w:i/>
          <w:iCs/>
          <w:color w:val="000000" w:themeColor="text1"/>
          <w:lang w:val="en-US"/>
        </w:rPr>
        <w:t>, 2024</w:t>
      </w:r>
    </w:p>
    <w:p w14:paraId="05841133" w14:textId="60B2A39D" w:rsidR="00642674" w:rsidRPr="00523A84" w:rsidRDefault="00642674" w:rsidP="00642674">
      <w:pPr>
        <w:jc w:val="center"/>
        <w:rPr>
          <w:rFonts w:ascii="Calibri" w:hAnsi="Calibri" w:cs="Calibri"/>
          <w:i/>
          <w:iCs/>
          <w:color w:val="000000" w:themeColor="text1"/>
          <w:lang w:val="en-US"/>
        </w:rPr>
      </w:pPr>
      <w:r w:rsidRPr="00523A84">
        <w:rPr>
          <w:rFonts w:ascii="Calibri" w:hAnsi="Calibri" w:cs="Calibri"/>
          <w:i/>
          <w:iCs/>
          <w:color w:val="000000" w:themeColor="text1"/>
          <w:lang w:val="en-US"/>
        </w:rPr>
        <w:t xml:space="preserve">Fairmont </w:t>
      </w:r>
      <w:r w:rsidR="00353169" w:rsidRPr="00523A84">
        <w:rPr>
          <w:rFonts w:ascii="Calibri" w:hAnsi="Calibri" w:cs="Calibri"/>
          <w:i/>
          <w:iCs/>
          <w:color w:val="000000" w:themeColor="text1"/>
          <w:lang w:val="en-US"/>
        </w:rPr>
        <w:t xml:space="preserve">Grand </w:t>
      </w:r>
      <w:r w:rsidRPr="00523A84">
        <w:rPr>
          <w:rFonts w:ascii="Calibri" w:hAnsi="Calibri" w:cs="Calibri"/>
          <w:i/>
          <w:iCs/>
          <w:color w:val="000000" w:themeColor="text1"/>
          <w:lang w:val="en-US"/>
        </w:rPr>
        <w:t xml:space="preserve">Hotel </w:t>
      </w:r>
      <w:r w:rsidR="00E812CB" w:rsidRPr="00523A84">
        <w:rPr>
          <w:rFonts w:ascii="Calibri" w:hAnsi="Calibri" w:cs="Calibri"/>
          <w:i/>
          <w:iCs/>
          <w:color w:val="000000" w:themeColor="text1"/>
          <w:lang w:val="en-US"/>
        </w:rPr>
        <w:t>–</w:t>
      </w:r>
      <w:r w:rsidRPr="00523A84">
        <w:rPr>
          <w:rFonts w:ascii="Calibri" w:hAnsi="Calibri" w:cs="Calibri"/>
          <w:i/>
          <w:iCs/>
          <w:color w:val="000000" w:themeColor="text1"/>
          <w:lang w:val="en-US"/>
        </w:rPr>
        <w:t xml:space="preserve"> </w:t>
      </w:r>
      <w:r w:rsidR="00E812CB" w:rsidRPr="00523A84">
        <w:rPr>
          <w:rFonts w:ascii="Calibri" w:hAnsi="Calibri" w:cs="Calibri"/>
          <w:i/>
          <w:iCs/>
          <w:color w:val="000000" w:themeColor="text1"/>
          <w:lang w:val="en-US"/>
        </w:rPr>
        <w:t xml:space="preserve">Streetside Entrance: Corner </w:t>
      </w:r>
      <w:r w:rsidRPr="00523A84">
        <w:rPr>
          <w:rFonts w:ascii="Calibri" w:hAnsi="Calibri" w:cs="Calibri"/>
          <w:i/>
          <w:iCs/>
          <w:color w:val="000000" w:themeColor="text1"/>
          <w:lang w:val="en-US"/>
        </w:rPr>
        <w:t>Quai du Mont Blanc</w:t>
      </w:r>
      <w:r w:rsidR="00E812CB" w:rsidRPr="00523A84">
        <w:rPr>
          <w:rFonts w:ascii="Calibri" w:hAnsi="Calibri" w:cs="Calibri"/>
          <w:i/>
          <w:iCs/>
          <w:color w:val="000000" w:themeColor="text1"/>
          <w:lang w:val="en-US"/>
        </w:rPr>
        <w:t xml:space="preserve">/Rue de </w:t>
      </w:r>
      <w:proofErr w:type="spellStart"/>
      <w:r w:rsidR="00E812CB" w:rsidRPr="00523A84">
        <w:rPr>
          <w:rFonts w:ascii="Calibri" w:hAnsi="Calibri" w:cs="Calibri"/>
          <w:i/>
          <w:iCs/>
          <w:color w:val="000000" w:themeColor="text1"/>
          <w:lang w:val="en-US"/>
        </w:rPr>
        <w:t>Monthoux</w:t>
      </w:r>
      <w:proofErr w:type="spellEnd"/>
    </w:p>
    <w:p w14:paraId="36949257" w14:textId="77777777" w:rsidR="00642674" w:rsidRPr="00523A84" w:rsidRDefault="00642674" w:rsidP="00642674">
      <w:pPr>
        <w:jc w:val="both"/>
        <w:rPr>
          <w:rFonts w:ascii="Calibri" w:hAnsi="Calibri" w:cs="Calibri"/>
          <w:b/>
          <w:bCs/>
          <w:lang w:val="en-US"/>
        </w:rPr>
      </w:pPr>
    </w:p>
    <w:p w14:paraId="2CE4394F" w14:textId="77777777" w:rsidR="00642674" w:rsidRPr="00523A84" w:rsidRDefault="00642674" w:rsidP="002F2E4D">
      <w:pPr>
        <w:jc w:val="both"/>
        <w:rPr>
          <w:rFonts w:ascii="Calibri" w:hAnsi="Calibri" w:cs="Calibri"/>
          <w:i/>
          <w:iCs/>
          <w:lang w:val="en-US"/>
        </w:rPr>
      </w:pPr>
    </w:p>
    <w:p w14:paraId="416E96AA" w14:textId="4487E836" w:rsidR="002F2E4D" w:rsidRPr="00523A84" w:rsidRDefault="00473AE3" w:rsidP="002F2E4D">
      <w:pPr>
        <w:jc w:val="both"/>
        <w:rPr>
          <w:rFonts w:ascii="Calibri" w:hAnsi="Calibri" w:cs="Calibri"/>
          <w:sz w:val="22"/>
          <w:szCs w:val="22"/>
          <w:lang w:val="en-US"/>
        </w:rPr>
      </w:pPr>
      <w:r w:rsidRPr="00523A84">
        <w:rPr>
          <w:rFonts w:ascii="Calibri" w:hAnsi="Calibri" w:cs="Calibri"/>
          <w:sz w:val="22"/>
          <w:szCs w:val="22"/>
          <w:lang w:val="en-US"/>
        </w:rPr>
        <w:t>When the first GNS1 was unveiled in 2019</w:t>
      </w:r>
      <w:r w:rsidR="00335CAF" w:rsidRPr="00523A84">
        <w:rPr>
          <w:rFonts w:ascii="Calibri" w:hAnsi="Calibri" w:cs="Calibri"/>
          <w:sz w:val="22"/>
          <w:szCs w:val="22"/>
          <w:lang w:val="en-US"/>
        </w:rPr>
        <w:t xml:space="preserve">, </w:t>
      </w:r>
      <w:r w:rsidR="002F2E4D" w:rsidRPr="00523A84">
        <w:rPr>
          <w:rFonts w:ascii="Calibri" w:hAnsi="Calibri" w:cs="Calibri"/>
          <w:sz w:val="22"/>
          <w:szCs w:val="22"/>
          <w:lang w:val="en-US"/>
        </w:rPr>
        <w:t>GENUS</w:t>
      </w:r>
      <w:r w:rsidRPr="00523A84">
        <w:rPr>
          <w:rFonts w:ascii="Calibri" w:hAnsi="Calibri" w:cs="Calibri"/>
          <w:sz w:val="22"/>
          <w:szCs w:val="22"/>
          <w:lang w:val="en-US"/>
        </w:rPr>
        <w:t>’</w:t>
      </w:r>
      <w:r w:rsidR="00761C6F" w:rsidRPr="00523A84">
        <w:rPr>
          <w:rFonts w:ascii="Calibri" w:hAnsi="Calibri" w:cs="Calibri"/>
          <w:sz w:val="22"/>
          <w:szCs w:val="22"/>
          <w:lang w:val="en-US"/>
        </w:rPr>
        <w:t>s</w:t>
      </w:r>
      <w:r w:rsidR="002F2E4D" w:rsidRPr="00523A84">
        <w:rPr>
          <w:rFonts w:ascii="Calibri" w:hAnsi="Calibri" w:cs="Calibri"/>
          <w:sz w:val="22"/>
          <w:szCs w:val="22"/>
          <w:lang w:val="en-US"/>
        </w:rPr>
        <w:t xml:space="preserve"> idea was to present a timepiece with a distinct identity, </w:t>
      </w:r>
      <w:r w:rsidRPr="00523A84">
        <w:rPr>
          <w:rFonts w:ascii="Calibri" w:hAnsi="Calibri" w:cs="Calibri"/>
          <w:sz w:val="22"/>
          <w:szCs w:val="22"/>
          <w:lang w:val="en-US"/>
        </w:rPr>
        <w:t>one that offered a radically different and unprecedented way of reading time.</w:t>
      </w:r>
    </w:p>
    <w:p w14:paraId="4A96CA2E" w14:textId="77777777" w:rsidR="002F2E4D" w:rsidRPr="00523A84" w:rsidRDefault="002F2E4D" w:rsidP="002F2E4D">
      <w:pPr>
        <w:jc w:val="both"/>
        <w:rPr>
          <w:rFonts w:ascii="Calibri" w:hAnsi="Calibri" w:cs="Calibri"/>
          <w:sz w:val="22"/>
          <w:szCs w:val="22"/>
          <w:lang w:val="en-US"/>
        </w:rPr>
      </w:pPr>
    </w:p>
    <w:p w14:paraId="15D7190F" w14:textId="3591FEA8" w:rsidR="002F2E4D" w:rsidRDefault="00836814" w:rsidP="002F2E4D">
      <w:pPr>
        <w:jc w:val="both"/>
        <w:rPr>
          <w:rFonts w:ascii="Calibri" w:hAnsi="Calibri" w:cs="Calibri"/>
          <w:sz w:val="22"/>
          <w:szCs w:val="22"/>
          <w:lang w:val="en-US"/>
        </w:rPr>
      </w:pPr>
      <w:r w:rsidRPr="00523A84">
        <w:rPr>
          <w:rFonts w:ascii="Calibri" w:hAnsi="Calibri" w:cs="Calibri"/>
          <w:sz w:val="22"/>
          <w:szCs w:val="22"/>
          <w:lang w:val="en-US"/>
        </w:rPr>
        <w:t>It was a stunning debut</w:t>
      </w:r>
      <w:r w:rsidR="00642674" w:rsidRPr="00523A84">
        <w:rPr>
          <w:rFonts w:ascii="Calibri" w:hAnsi="Calibri" w:cs="Calibri"/>
          <w:sz w:val="22"/>
          <w:szCs w:val="22"/>
          <w:lang w:val="en-US"/>
        </w:rPr>
        <w:t>.</w:t>
      </w:r>
      <w:r w:rsidRPr="00523A84">
        <w:rPr>
          <w:rFonts w:ascii="Calibri" w:hAnsi="Calibri" w:cs="Calibri"/>
          <w:sz w:val="22"/>
          <w:szCs w:val="22"/>
          <w:lang w:val="en-US"/>
        </w:rPr>
        <w:t xml:space="preserve"> </w:t>
      </w:r>
      <w:r w:rsidR="00642674" w:rsidRPr="00523A84">
        <w:rPr>
          <w:rFonts w:ascii="Calibri" w:hAnsi="Calibri" w:cs="Calibri"/>
          <w:sz w:val="22"/>
          <w:szCs w:val="22"/>
          <w:lang w:val="en-US"/>
        </w:rPr>
        <w:t>W</w:t>
      </w:r>
      <w:r w:rsidRPr="00523A84">
        <w:rPr>
          <w:rFonts w:ascii="Calibri" w:hAnsi="Calibri" w:cs="Calibri"/>
          <w:sz w:val="22"/>
          <w:szCs w:val="22"/>
          <w:lang w:val="en-US"/>
        </w:rPr>
        <w:t xml:space="preserve">ithin a year of the brand’s creation, its inaugural timepiece had won the coveted Mechanical Exception Prize at the </w:t>
      </w:r>
      <w:r w:rsidRPr="00523A84">
        <w:rPr>
          <w:rFonts w:ascii="Calibri" w:hAnsi="Calibri" w:cs="Calibri"/>
          <w:i/>
          <w:iCs/>
          <w:sz w:val="22"/>
          <w:szCs w:val="22"/>
          <w:lang w:val="en-US"/>
        </w:rPr>
        <w:t>Grand Prix d’Horlogerie de Genève</w:t>
      </w:r>
      <w:r w:rsidRPr="00523A84">
        <w:rPr>
          <w:rFonts w:ascii="Calibri" w:hAnsi="Calibri" w:cs="Calibri"/>
          <w:sz w:val="22"/>
          <w:szCs w:val="22"/>
          <w:lang w:val="en-US"/>
        </w:rPr>
        <w:t xml:space="preserve"> (GPHG), surpassing some of the most established names in high complication watchmaking. </w:t>
      </w:r>
      <w:r w:rsidR="002F2E4D" w:rsidRPr="00523A84">
        <w:rPr>
          <w:rFonts w:ascii="Calibri" w:hAnsi="Calibri" w:cs="Calibri"/>
          <w:sz w:val="22"/>
          <w:szCs w:val="22"/>
          <w:lang w:val="en-US"/>
        </w:rPr>
        <w:t xml:space="preserve">GENUS has </w:t>
      </w:r>
      <w:r w:rsidRPr="00523A84">
        <w:rPr>
          <w:rFonts w:ascii="Calibri" w:hAnsi="Calibri" w:cs="Calibri"/>
          <w:sz w:val="22"/>
          <w:szCs w:val="22"/>
          <w:lang w:val="en-US"/>
        </w:rPr>
        <w:t xml:space="preserve">since then </w:t>
      </w:r>
      <w:r w:rsidR="00E57C84" w:rsidRPr="00523A84">
        <w:rPr>
          <w:rFonts w:ascii="Calibri" w:hAnsi="Calibri" w:cs="Calibri"/>
          <w:sz w:val="22"/>
          <w:szCs w:val="22"/>
          <w:lang w:val="en-US"/>
        </w:rPr>
        <w:t xml:space="preserve">unwaveringly pursued its </w:t>
      </w:r>
      <w:r w:rsidR="002F2E4D" w:rsidRPr="00523A84">
        <w:rPr>
          <w:rFonts w:ascii="Calibri" w:hAnsi="Calibri" w:cs="Calibri"/>
          <w:sz w:val="22"/>
          <w:szCs w:val="22"/>
          <w:lang w:val="en-US"/>
        </w:rPr>
        <w:t>singular vision of the art of watchmaking</w:t>
      </w:r>
      <w:r w:rsidR="00E57C84" w:rsidRPr="00523A84">
        <w:rPr>
          <w:rFonts w:ascii="Calibri" w:hAnsi="Calibri" w:cs="Calibri"/>
          <w:sz w:val="22"/>
          <w:szCs w:val="22"/>
          <w:lang w:val="en-US"/>
        </w:rPr>
        <w:t xml:space="preserve"> –</w:t>
      </w:r>
      <w:r w:rsidR="002F2E4D" w:rsidRPr="00523A84">
        <w:rPr>
          <w:rFonts w:ascii="Calibri" w:hAnsi="Calibri" w:cs="Calibri"/>
          <w:sz w:val="22"/>
          <w:szCs w:val="22"/>
          <w:lang w:val="en-US"/>
        </w:rPr>
        <w:t xml:space="preserve"> through </w:t>
      </w:r>
      <w:r w:rsidR="00E57C84" w:rsidRPr="00523A84">
        <w:rPr>
          <w:rFonts w:ascii="Calibri" w:hAnsi="Calibri" w:cs="Calibri"/>
          <w:sz w:val="22"/>
          <w:szCs w:val="22"/>
          <w:lang w:val="en-US"/>
        </w:rPr>
        <w:t>the lens of its</w:t>
      </w:r>
      <w:r w:rsidR="002F2E4D" w:rsidRPr="00523A84">
        <w:rPr>
          <w:rFonts w:ascii="Calibri" w:hAnsi="Calibri" w:cs="Calibri"/>
          <w:sz w:val="22"/>
          <w:szCs w:val="22"/>
          <w:lang w:val="en-US"/>
        </w:rPr>
        <w:t xml:space="preserve"> </w:t>
      </w:r>
      <w:r w:rsidR="00761C6F" w:rsidRPr="00523A84">
        <w:rPr>
          <w:rFonts w:ascii="Calibri" w:hAnsi="Calibri" w:cs="Calibri"/>
          <w:sz w:val="22"/>
          <w:szCs w:val="22"/>
          <w:lang w:val="en-US"/>
        </w:rPr>
        <w:t>hallmark</w:t>
      </w:r>
      <w:r w:rsidR="002F2E4D" w:rsidRPr="00523A84">
        <w:rPr>
          <w:rFonts w:ascii="Calibri" w:hAnsi="Calibri" w:cs="Calibri"/>
          <w:sz w:val="22"/>
          <w:szCs w:val="22"/>
          <w:lang w:val="en-US"/>
        </w:rPr>
        <w:t xml:space="preserve"> complication, </w:t>
      </w:r>
      <w:r w:rsidR="00E57C84" w:rsidRPr="00523A84">
        <w:rPr>
          <w:rFonts w:ascii="Calibri" w:hAnsi="Calibri" w:cs="Calibri"/>
          <w:sz w:val="22"/>
          <w:szCs w:val="22"/>
          <w:lang w:val="en-US"/>
        </w:rPr>
        <w:t xml:space="preserve">which is </w:t>
      </w:r>
      <w:r w:rsidR="002F2E4D" w:rsidRPr="00523A84">
        <w:rPr>
          <w:rFonts w:ascii="Calibri" w:hAnsi="Calibri" w:cs="Calibri"/>
          <w:sz w:val="22"/>
          <w:szCs w:val="22"/>
          <w:lang w:val="en-US"/>
        </w:rPr>
        <w:t>protected by two patents.</w:t>
      </w:r>
    </w:p>
    <w:p w14:paraId="1E18AF26" w14:textId="77777777" w:rsidR="00523A84" w:rsidRPr="00523A84" w:rsidRDefault="00523A84" w:rsidP="002F2E4D">
      <w:pPr>
        <w:jc w:val="both"/>
        <w:rPr>
          <w:rFonts w:ascii="Calibri" w:hAnsi="Calibri" w:cs="Calibri"/>
          <w:sz w:val="22"/>
          <w:szCs w:val="22"/>
          <w:lang w:val="en-US"/>
        </w:rPr>
      </w:pPr>
    </w:p>
    <w:p w14:paraId="4576D784" w14:textId="078260F3" w:rsidR="002F2E4D" w:rsidRPr="00523A84" w:rsidRDefault="002F2E4D" w:rsidP="007F1778">
      <w:pPr>
        <w:rPr>
          <w:rFonts w:ascii="Calibri" w:hAnsi="Calibri" w:cs="Calibri"/>
          <w:sz w:val="22"/>
          <w:szCs w:val="22"/>
          <w:lang w:val="en-US"/>
        </w:rPr>
      </w:pPr>
      <w:r w:rsidRPr="00523A84">
        <w:rPr>
          <w:rFonts w:ascii="Calibri" w:hAnsi="Calibri" w:cs="Calibri"/>
          <w:sz w:val="22"/>
          <w:szCs w:val="22"/>
          <w:lang w:val="en-US"/>
        </w:rPr>
        <w:t xml:space="preserve">The </w:t>
      </w:r>
      <w:r w:rsidR="007F1778" w:rsidRPr="00523A84">
        <w:rPr>
          <w:rFonts w:ascii="Calibri" w:hAnsi="Calibri" w:cs="Calibri"/>
          <w:sz w:val="22"/>
          <w:szCs w:val="22"/>
          <w:lang w:val="en-US"/>
        </w:rPr>
        <w:t xml:space="preserve">new </w:t>
      </w:r>
      <w:r w:rsidR="00C81FFE" w:rsidRPr="00523A84">
        <w:rPr>
          <w:rFonts w:ascii="Calibri" w:hAnsi="Calibri" w:cs="Calibri"/>
          <w:sz w:val="22"/>
          <w:szCs w:val="22"/>
          <w:lang w:val="en-US"/>
        </w:rPr>
        <w:t xml:space="preserve">GNS2 </w:t>
      </w:r>
      <w:r w:rsidR="007F1778" w:rsidRPr="00523A84">
        <w:rPr>
          <w:rFonts w:ascii="Calibri" w:hAnsi="Calibri" w:cs="Calibri"/>
          <w:sz w:val="22"/>
          <w:szCs w:val="22"/>
          <w:lang w:val="en-US"/>
        </w:rPr>
        <w:t xml:space="preserve">– the inaugural ‘Launch Edition’ will be limited to 18 pieces – </w:t>
      </w:r>
      <w:r w:rsidR="00C81FFE" w:rsidRPr="00523A84">
        <w:rPr>
          <w:rFonts w:ascii="Calibri" w:hAnsi="Calibri" w:cs="Calibri"/>
          <w:sz w:val="22"/>
          <w:szCs w:val="22"/>
          <w:lang w:val="en-US"/>
        </w:rPr>
        <w:t xml:space="preserve">maintains </w:t>
      </w:r>
      <w:r w:rsidR="00E57C84" w:rsidRPr="00523A84">
        <w:rPr>
          <w:rFonts w:ascii="Calibri" w:hAnsi="Calibri" w:cs="Calibri"/>
          <w:sz w:val="22"/>
          <w:szCs w:val="22"/>
          <w:lang w:val="en-US"/>
        </w:rPr>
        <w:t>the momentum,</w:t>
      </w:r>
      <w:r w:rsidRPr="00523A84">
        <w:rPr>
          <w:rFonts w:ascii="Calibri" w:hAnsi="Calibri" w:cs="Calibri"/>
          <w:sz w:val="22"/>
          <w:szCs w:val="22"/>
          <w:lang w:val="en-US"/>
        </w:rPr>
        <w:t xml:space="preserve"> fully </w:t>
      </w:r>
      <w:r w:rsidR="00761C6F" w:rsidRPr="00523A84">
        <w:rPr>
          <w:rFonts w:ascii="Calibri" w:hAnsi="Calibri" w:cs="Calibri"/>
          <w:sz w:val="22"/>
          <w:szCs w:val="22"/>
          <w:lang w:val="en-US"/>
        </w:rPr>
        <w:t xml:space="preserve">aligned </w:t>
      </w:r>
      <w:r w:rsidRPr="00523A84">
        <w:rPr>
          <w:rFonts w:ascii="Calibri" w:hAnsi="Calibri" w:cs="Calibri"/>
          <w:sz w:val="22"/>
          <w:szCs w:val="22"/>
          <w:lang w:val="en-US"/>
        </w:rPr>
        <w:t xml:space="preserve">with the </w:t>
      </w:r>
      <w:r w:rsidR="00261256" w:rsidRPr="00523A84">
        <w:rPr>
          <w:rFonts w:ascii="Calibri" w:hAnsi="Calibri" w:cs="Calibri"/>
          <w:sz w:val="22"/>
          <w:szCs w:val="22"/>
          <w:lang w:val="en-US"/>
        </w:rPr>
        <w:t xml:space="preserve">previous </w:t>
      </w:r>
      <w:r w:rsidRPr="00523A84">
        <w:rPr>
          <w:rFonts w:ascii="Calibri" w:hAnsi="Calibri" w:cs="Calibri"/>
          <w:sz w:val="22"/>
          <w:szCs w:val="22"/>
          <w:lang w:val="en-US"/>
        </w:rPr>
        <w:t xml:space="preserve">creations of the independent </w:t>
      </w:r>
      <w:r w:rsidR="00E57C84" w:rsidRPr="00523A84">
        <w:rPr>
          <w:rFonts w:ascii="Calibri" w:hAnsi="Calibri" w:cs="Calibri"/>
          <w:sz w:val="22"/>
          <w:szCs w:val="22"/>
          <w:lang w:val="en-US"/>
        </w:rPr>
        <w:t>watchmak</w:t>
      </w:r>
      <w:r w:rsidR="00117E0C" w:rsidRPr="00523A84">
        <w:rPr>
          <w:rFonts w:ascii="Calibri" w:hAnsi="Calibri" w:cs="Calibri"/>
          <w:sz w:val="22"/>
          <w:szCs w:val="22"/>
          <w:lang w:val="en-US"/>
        </w:rPr>
        <w:t>er</w:t>
      </w:r>
      <w:r w:rsidR="00E57C84" w:rsidRPr="00523A84">
        <w:rPr>
          <w:rFonts w:ascii="Calibri" w:hAnsi="Calibri" w:cs="Calibri"/>
          <w:sz w:val="22"/>
          <w:szCs w:val="22"/>
          <w:lang w:val="en-US"/>
        </w:rPr>
        <w:t xml:space="preserve"> </w:t>
      </w:r>
      <w:r w:rsidRPr="00523A84">
        <w:rPr>
          <w:rFonts w:ascii="Calibri" w:hAnsi="Calibri" w:cs="Calibri"/>
          <w:sz w:val="22"/>
          <w:szCs w:val="22"/>
          <w:lang w:val="en-US"/>
        </w:rPr>
        <w:t>based in Plan-Les-</w:t>
      </w:r>
      <w:proofErr w:type="spellStart"/>
      <w:r w:rsidRPr="00523A84">
        <w:rPr>
          <w:rFonts w:ascii="Calibri" w:hAnsi="Calibri" w:cs="Calibri"/>
          <w:sz w:val="22"/>
          <w:szCs w:val="22"/>
          <w:lang w:val="en-US"/>
        </w:rPr>
        <w:t>Ouates</w:t>
      </w:r>
      <w:proofErr w:type="spellEnd"/>
      <w:r w:rsidR="009C7F68" w:rsidRPr="00523A84">
        <w:rPr>
          <w:rFonts w:ascii="Calibri" w:hAnsi="Calibri" w:cs="Calibri"/>
          <w:sz w:val="22"/>
          <w:szCs w:val="22"/>
          <w:lang w:val="en-US"/>
        </w:rPr>
        <w:t>, on the outskirts of Geneva</w:t>
      </w:r>
      <w:r w:rsidRPr="00523A84">
        <w:rPr>
          <w:rFonts w:ascii="Calibri" w:hAnsi="Calibri" w:cs="Calibri"/>
          <w:sz w:val="22"/>
          <w:szCs w:val="22"/>
          <w:lang w:val="en-US"/>
        </w:rPr>
        <w:t>.</w:t>
      </w:r>
      <w:r w:rsidR="007F1778" w:rsidRPr="00523A84">
        <w:rPr>
          <w:rFonts w:ascii="Calibri" w:hAnsi="Calibri" w:cs="Calibri"/>
          <w:sz w:val="22"/>
          <w:szCs w:val="22"/>
          <w:lang w:val="en-US"/>
        </w:rPr>
        <w:t xml:space="preserve"> </w:t>
      </w:r>
    </w:p>
    <w:p w14:paraId="7C5D5BC7" w14:textId="1599DD4B" w:rsidR="002F2E4D" w:rsidRPr="00523A84" w:rsidRDefault="002F2E4D" w:rsidP="002F2E4D">
      <w:pPr>
        <w:jc w:val="both"/>
        <w:rPr>
          <w:rFonts w:ascii="Calibri" w:hAnsi="Calibri" w:cs="Calibri"/>
          <w:sz w:val="22"/>
          <w:szCs w:val="22"/>
          <w:lang w:val="en-US"/>
        </w:rPr>
      </w:pPr>
      <w:r w:rsidRPr="00523A84">
        <w:rPr>
          <w:rFonts w:ascii="Calibri" w:hAnsi="Calibri" w:cs="Calibri"/>
          <w:sz w:val="22"/>
          <w:szCs w:val="22"/>
          <w:lang w:val="en-US"/>
        </w:rPr>
        <w:lastRenderedPageBreak/>
        <w:t xml:space="preserve">In </w:t>
      </w:r>
      <w:r w:rsidR="00E57C84" w:rsidRPr="00523A84">
        <w:rPr>
          <w:rFonts w:ascii="Calibri" w:hAnsi="Calibri" w:cs="Calibri"/>
          <w:sz w:val="22"/>
          <w:szCs w:val="22"/>
          <w:lang w:val="en-US"/>
        </w:rPr>
        <w:t xml:space="preserve">the process of imagining and creating a </w:t>
      </w:r>
      <w:r w:rsidRPr="00523A84">
        <w:rPr>
          <w:rFonts w:ascii="Calibri" w:hAnsi="Calibri" w:cs="Calibri"/>
          <w:sz w:val="22"/>
          <w:szCs w:val="22"/>
          <w:lang w:val="en-US"/>
        </w:rPr>
        <w:t xml:space="preserve">more streamlined, contemporary watch, GENUS </w:t>
      </w:r>
      <w:r w:rsidR="00E57C84" w:rsidRPr="00523A84">
        <w:rPr>
          <w:rFonts w:ascii="Calibri" w:hAnsi="Calibri" w:cs="Calibri"/>
          <w:sz w:val="22"/>
          <w:szCs w:val="22"/>
          <w:lang w:val="en-US"/>
        </w:rPr>
        <w:t xml:space="preserve">approached the task as both a technical and an aesthetic challenge </w:t>
      </w:r>
      <w:r w:rsidR="006D3FE4" w:rsidRPr="00523A84">
        <w:rPr>
          <w:rFonts w:ascii="Calibri" w:hAnsi="Calibri" w:cs="Calibri"/>
          <w:sz w:val="22"/>
          <w:szCs w:val="22"/>
          <w:lang w:val="en-US"/>
        </w:rPr>
        <w:t xml:space="preserve">– a journey into uncharted territory where design </w:t>
      </w:r>
      <w:r w:rsidR="00F26F1D" w:rsidRPr="00523A84">
        <w:rPr>
          <w:rFonts w:ascii="Calibri" w:hAnsi="Calibri" w:cs="Calibri"/>
          <w:sz w:val="22"/>
          <w:szCs w:val="22"/>
          <w:lang w:val="en-US"/>
        </w:rPr>
        <w:t xml:space="preserve">and functionality </w:t>
      </w:r>
      <w:r w:rsidR="00117E0C" w:rsidRPr="00523A84">
        <w:rPr>
          <w:rFonts w:ascii="Calibri" w:hAnsi="Calibri" w:cs="Calibri"/>
          <w:sz w:val="22"/>
          <w:szCs w:val="22"/>
          <w:lang w:val="en-US"/>
        </w:rPr>
        <w:t>had to</w:t>
      </w:r>
      <w:r w:rsidR="00F26F1D" w:rsidRPr="00523A84">
        <w:rPr>
          <w:rFonts w:ascii="Calibri" w:hAnsi="Calibri" w:cs="Calibri"/>
          <w:sz w:val="22"/>
          <w:szCs w:val="22"/>
          <w:lang w:val="en-US"/>
        </w:rPr>
        <w:t xml:space="preserve"> be reconciled with physics and </w:t>
      </w:r>
      <w:r w:rsidR="006D3FE4" w:rsidRPr="00523A84">
        <w:rPr>
          <w:rFonts w:ascii="Calibri" w:hAnsi="Calibri" w:cs="Calibri"/>
          <w:sz w:val="22"/>
          <w:szCs w:val="22"/>
          <w:lang w:val="en-US"/>
        </w:rPr>
        <w:t>engineering</w:t>
      </w:r>
      <w:r w:rsidRPr="00523A84">
        <w:rPr>
          <w:rFonts w:ascii="Calibri" w:hAnsi="Calibri" w:cs="Calibri"/>
          <w:sz w:val="22"/>
          <w:szCs w:val="22"/>
          <w:lang w:val="en-US"/>
        </w:rPr>
        <w:t xml:space="preserve">. </w:t>
      </w:r>
      <w:r w:rsidR="00117E0C" w:rsidRPr="00523A84">
        <w:rPr>
          <w:rFonts w:ascii="Calibri" w:hAnsi="Calibri" w:cs="Calibri"/>
          <w:sz w:val="22"/>
          <w:szCs w:val="22"/>
          <w:lang w:val="en-US"/>
        </w:rPr>
        <w:t>Yet, b</w:t>
      </w:r>
      <w:r w:rsidR="006D3FE4" w:rsidRPr="00523A84">
        <w:rPr>
          <w:rFonts w:ascii="Calibri" w:hAnsi="Calibri" w:cs="Calibri"/>
          <w:sz w:val="22"/>
          <w:szCs w:val="22"/>
          <w:lang w:val="en-US"/>
        </w:rPr>
        <w:t xml:space="preserve">eyond </w:t>
      </w:r>
      <w:r w:rsidR="00F26F1D" w:rsidRPr="00523A84">
        <w:rPr>
          <w:rFonts w:ascii="Calibri" w:hAnsi="Calibri" w:cs="Calibri"/>
          <w:sz w:val="22"/>
          <w:szCs w:val="22"/>
          <w:lang w:val="en-US"/>
        </w:rPr>
        <w:t>precision and innovation</w:t>
      </w:r>
      <w:r w:rsidR="006D3FE4" w:rsidRPr="00523A84">
        <w:rPr>
          <w:rFonts w:ascii="Calibri" w:hAnsi="Calibri" w:cs="Calibri"/>
          <w:sz w:val="22"/>
          <w:szCs w:val="22"/>
          <w:lang w:val="en-US"/>
        </w:rPr>
        <w:t xml:space="preserve">, it </w:t>
      </w:r>
      <w:r w:rsidR="00117E0C" w:rsidRPr="00523A84">
        <w:rPr>
          <w:rFonts w:ascii="Calibri" w:hAnsi="Calibri" w:cs="Calibri"/>
          <w:sz w:val="22"/>
          <w:szCs w:val="22"/>
          <w:lang w:val="en-US"/>
        </w:rPr>
        <w:t xml:space="preserve">also </w:t>
      </w:r>
      <w:r w:rsidR="00F26F1D" w:rsidRPr="00523A84">
        <w:rPr>
          <w:rFonts w:ascii="Calibri" w:hAnsi="Calibri" w:cs="Calibri"/>
          <w:sz w:val="22"/>
          <w:szCs w:val="22"/>
          <w:lang w:val="en-US"/>
        </w:rPr>
        <w:t xml:space="preserve">meant </w:t>
      </w:r>
      <w:r w:rsidR="006D3FE4" w:rsidRPr="00523A84">
        <w:rPr>
          <w:rFonts w:ascii="Calibri" w:hAnsi="Calibri" w:cs="Calibri"/>
          <w:sz w:val="22"/>
          <w:szCs w:val="22"/>
          <w:lang w:val="en-US"/>
        </w:rPr>
        <w:t>creative freedom, opening up fresh avenues for expression.</w:t>
      </w:r>
    </w:p>
    <w:p w14:paraId="67177BA6" w14:textId="77777777" w:rsidR="009C7F68" w:rsidRPr="00523A84" w:rsidRDefault="009C7F68" w:rsidP="002F2E4D">
      <w:pPr>
        <w:jc w:val="center"/>
        <w:rPr>
          <w:rFonts w:ascii="Calibri" w:hAnsi="Calibri" w:cs="Calibri"/>
          <w:sz w:val="22"/>
          <w:szCs w:val="22"/>
          <w:lang w:val="en-US"/>
        </w:rPr>
      </w:pPr>
    </w:p>
    <w:p w14:paraId="229AE8D3" w14:textId="77777777" w:rsidR="009C7F68" w:rsidRPr="00523A84" w:rsidRDefault="00D34719" w:rsidP="002F2E4D">
      <w:pPr>
        <w:jc w:val="center"/>
        <w:rPr>
          <w:rFonts w:ascii="Calibri" w:hAnsi="Calibri" w:cs="Calibri"/>
          <w:i/>
          <w:iCs/>
          <w:sz w:val="22"/>
          <w:szCs w:val="22"/>
          <w:lang w:val="en-US"/>
        </w:rPr>
      </w:pPr>
      <w:r w:rsidRPr="00523A84">
        <w:rPr>
          <w:rFonts w:ascii="Calibri" w:hAnsi="Calibri" w:cs="Calibri"/>
          <w:i/>
          <w:iCs/>
          <w:sz w:val="22"/>
          <w:szCs w:val="22"/>
          <w:lang w:val="en-US"/>
        </w:rPr>
        <w:t>The GNS2</w:t>
      </w:r>
      <w:r w:rsidR="00265F75" w:rsidRPr="00523A84">
        <w:rPr>
          <w:rFonts w:ascii="Calibri" w:hAnsi="Calibri" w:cs="Calibri"/>
          <w:i/>
          <w:iCs/>
          <w:sz w:val="22"/>
          <w:szCs w:val="22"/>
          <w:lang w:val="en-US"/>
        </w:rPr>
        <w:t xml:space="preserve"> embodies the quintessential elements that define</w:t>
      </w:r>
    </w:p>
    <w:p w14:paraId="7FBC8131" w14:textId="77777777" w:rsidR="00E812CB" w:rsidRPr="00523A84" w:rsidRDefault="00D34719" w:rsidP="002F2E4D">
      <w:pPr>
        <w:jc w:val="center"/>
        <w:rPr>
          <w:rFonts w:ascii="Calibri" w:hAnsi="Calibri" w:cs="Calibri"/>
          <w:b/>
          <w:bCs/>
          <w:i/>
          <w:iCs/>
          <w:sz w:val="22"/>
          <w:szCs w:val="22"/>
          <w:lang w:val="en-US"/>
        </w:rPr>
      </w:pPr>
      <w:r w:rsidRPr="00523A84">
        <w:rPr>
          <w:rFonts w:ascii="Calibri" w:hAnsi="Calibri" w:cs="Calibri"/>
          <w:i/>
          <w:iCs/>
          <w:sz w:val="22"/>
          <w:szCs w:val="22"/>
          <w:lang w:val="en-US"/>
        </w:rPr>
        <w:t>the Genevan independent –</w:t>
      </w:r>
      <w:r w:rsidR="009C7F68" w:rsidRPr="00523A84">
        <w:rPr>
          <w:rFonts w:ascii="Calibri" w:hAnsi="Calibri" w:cs="Calibri"/>
          <w:i/>
          <w:iCs/>
          <w:sz w:val="22"/>
          <w:szCs w:val="22"/>
          <w:lang w:val="en-US"/>
        </w:rPr>
        <w:t xml:space="preserve"> </w:t>
      </w:r>
      <w:r w:rsidR="00265F75" w:rsidRPr="00523A84">
        <w:rPr>
          <w:rFonts w:ascii="Calibri" w:hAnsi="Calibri" w:cs="Calibri"/>
          <w:i/>
          <w:iCs/>
          <w:sz w:val="22"/>
          <w:szCs w:val="22"/>
          <w:lang w:val="en-US"/>
        </w:rPr>
        <w:t xml:space="preserve">the result of </w:t>
      </w:r>
      <w:r w:rsidRPr="00523A84">
        <w:rPr>
          <w:rFonts w:ascii="Calibri" w:hAnsi="Calibri" w:cs="Calibri"/>
          <w:b/>
          <w:bCs/>
          <w:i/>
          <w:iCs/>
          <w:sz w:val="22"/>
          <w:szCs w:val="22"/>
          <w:lang w:val="en-US"/>
        </w:rPr>
        <w:t>five years</w:t>
      </w:r>
      <w:r w:rsidRPr="00523A84">
        <w:rPr>
          <w:rFonts w:ascii="Calibri" w:hAnsi="Calibri" w:cs="Calibri"/>
          <w:i/>
          <w:iCs/>
          <w:sz w:val="22"/>
          <w:szCs w:val="22"/>
          <w:lang w:val="en-US"/>
        </w:rPr>
        <w:t xml:space="preserve"> of research</w:t>
      </w:r>
      <w:r w:rsidR="00265F75" w:rsidRPr="00523A84">
        <w:rPr>
          <w:rFonts w:ascii="Calibri" w:hAnsi="Calibri" w:cs="Calibri"/>
          <w:i/>
          <w:iCs/>
          <w:sz w:val="22"/>
          <w:szCs w:val="22"/>
          <w:lang w:val="en-US"/>
        </w:rPr>
        <w:t xml:space="preserve">, development </w:t>
      </w:r>
      <w:r w:rsidRPr="00523A84">
        <w:rPr>
          <w:rFonts w:ascii="Calibri" w:hAnsi="Calibri" w:cs="Calibri"/>
          <w:i/>
          <w:iCs/>
          <w:sz w:val="22"/>
          <w:szCs w:val="22"/>
          <w:lang w:val="en-US"/>
        </w:rPr>
        <w:t xml:space="preserve">and </w:t>
      </w:r>
      <w:r w:rsidR="00265F75" w:rsidRPr="00523A84">
        <w:rPr>
          <w:rFonts w:ascii="Calibri" w:hAnsi="Calibri" w:cs="Calibri"/>
          <w:i/>
          <w:iCs/>
          <w:sz w:val="22"/>
          <w:szCs w:val="22"/>
          <w:lang w:val="en-US"/>
        </w:rPr>
        <w:t>work</w:t>
      </w:r>
    </w:p>
    <w:p w14:paraId="26907603" w14:textId="403BB7B8" w:rsidR="00265F75" w:rsidRPr="00523A84" w:rsidRDefault="00265F75" w:rsidP="002F2E4D">
      <w:pPr>
        <w:jc w:val="center"/>
        <w:rPr>
          <w:rFonts w:ascii="Calibri" w:hAnsi="Calibri" w:cs="Calibri"/>
          <w:i/>
          <w:iCs/>
          <w:sz w:val="22"/>
          <w:szCs w:val="22"/>
          <w:lang w:val="en-US"/>
        </w:rPr>
      </w:pPr>
      <w:r w:rsidRPr="00523A84">
        <w:rPr>
          <w:rFonts w:ascii="Calibri" w:hAnsi="Calibri" w:cs="Calibri"/>
          <w:i/>
          <w:iCs/>
          <w:sz w:val="22"/>
          <w:szCs w:val="22"/>
          <w:lang w:val="en-US"/>
        </w:rPr>
        <w:t xml:space="preserve">in both engineering and design </w:t>
      </w:r>
      <w:r w:rsidR="00D34719" w:rsidRPr="00523A84">
        <w:rPr>
          <w:rFonts w:ascii="Calibri" w:hAnsi="Calibri" w:cs="Calibri"/>
          <w:i/>
          <w:iCs/>
          <w:sz w:val="22"/>
          <w:szCs w:val="22"/>
          <w:lang w:val="en-US"/>
        </w:rPr>
        <w:t>by GENUS and its two co-founders:</w:t>
      </w:r>
      <w:r w:rsidR="00C81FFE" w:rsidRPr="00523A84">
        <w:rPr>
          <w:rFonts w:ascii="Calibri" w:hAnsi="Calibri" w:cs="Calibri"/>
          <w:i/>
          <w:iCs/>
          <w:sz w:val="22"/>
          <w:szCs w:val="22"/>
          <w:lang w:val="en-US"/>
        </w:rPr>
        <w:br/>
      </w:r>
      <w:r w:rsidRPr="00523A84">
        <w:rPr>
          <w:rFonts w:ascii="Calibri" w:hAnsi="Calibri" w:cs="Calibri"/>
          <w:i/>
          <w:iCs/>
          <w:sz w:val="22"/>
          <w:szCs w:val="22"/>
          <w:lang w:val="en-US"/>
        </w:rPr>
        <w:t>M</w:t>
      </w:r>
      <w:r w:rsidR="00D34719" w:rsidRPr="00523A84">
        <w:rPr>
          <w:rFonts w:ascii="Calibri" w:hAnsi="Calibri" w:cs="Calibri"/>
          <w:i/>
          <w:iCs/>
          <w:sz w:val="22"/>
          <w:szCs w:val="22"/>
          <w:lang w:val="en-US"/>
        </w:rPr>
        <w:t xml:space="preserve">aster </w:t>
      </w:r>
      <w:r w:rsidRPr="00523A84">
        <w:rPr>
          <w:rFonts w:ascii="Calibri" w:hAnsi="Calibri" w:cs="Calibri"/>
          <w:i/>
          <w:iCs/>
          <w:sz w:val="22"/>
          <w:szCs w:val="22"/>
          <w:lang w:val="en-US"/>
        </w:rPr>
        <w:t>W</w:t>
      </w:r>
      <w:r w:rsidR="00D34719" w:rsidRPr="00523A84">
        <w:rPr>
          <w:rFonts w:ascii="Calibri" w:hAnsi="Calibri" w:cs="Calibri"/>
          <w:i/>
          <w:iCs/>
          <w:sz w:val="22"/>
          <w:szCs w:val="22"/>
          <w:lang w:val="en-US"/>
        </w:rPr>
        <w:t>atchmaker Sébastien Billières</w:t>
      </w:r>
    </w:p>
    <w:p w14:paraId="43E010C9" w14:textId="4E54CEDB" w:rsidR="00D34719" w:rsidRPr="00523A84" w:rsidRDefault="00D34719" w:rsidP="002F2E4D">
      <w:pPr>
        <w:jc w:val="center"/>
        <w:rPr>
          <w:rFonts w:ascii="Calibri" w:hAnsi="Calibri" w:cs="Calibri"/>
          <w:i/>
          <w:iCs/>
          <w:sz w:val="22"/>
          <w:szCs w:val="22"/>
          <w:lang w:val="en-US"/>
        </w:rPr>
      </w:pPr>
      <w:r w:rsidRPr="00523A84">
        <w:rPr>
          <w:rFonts w:ascii="Calibri" w:hAnsi="Calibri" w:cs="Calibri"/>
          <w:i/>
          <w:iCs/>
          <w:sz w:val="22"/>
          <w:szCs w:val="22"/>
          <w:lang w:val="en-US"/>
        </w:rPr>
        <w:t xml:space="preserve">and Catherine Henry, the </w:t>
      </w:r>
      <w:r w:rsidR="00265F75" w:rsidRPr="00523A84">
        <w:rPr>
          <w:rFonts w:ascii="Calibri" w:hAnsi="Calibri" w:cs="Calibri"/>
          <w:i/>
          <w:iCs/>
          <w:sz w:val="22"/>
          <w:szCs w:val="22"/>
          <w:lang w:val="en-US"/>
        </w:rPr>
        <w:t xml:space="preserve">company’s </w:t>
      </w:r>
      <w:r w:rsidRPr="00523A84">
        <w:rPr>
          <w:rFonts w:ascii="Calibri" w:hAnsi="Calibri" w:cs="Calibri"/>
          <w:i/>
          <w:iCs/>
          <w:sz w:val="22"/>
          <w:szCs w:val="22"/>
          <w:lang w:val="en-US"/>
        </w:rPr>
        <w:t>COO.</w:t>
      </w:r>
    </w:p>
    <w:p w14:paraId="1008A610" w14:textId="77777777" w:rsidR="00FB3317" w:rsidRPr="00523A84" w:rsidRDefault="00FB3317" w:rsidP="00A51E32">
      <w:pPr>
        <w:jc w:val="both"/>
        <w:rPr>
          <w:rFonts w:ascii="Calibri" w:hAnsi="Calibri" w:cs="Calibri"/>
          <w:sz w:val="22"/>
          <w:szCs w:val="22"/>
          <w:lang w:val="en-US"/>
        </w:rPr>
      </w:pPr>
    </w:p>
    <w:p w14:paraId="2A4DD1D5" w14:textId="55704340" w:rsidR="00265F75" w:rsidRPr="00523A84" w:rsidRDefault="00265F75" w:rsidP="00A51E32">
      <w:pPr>
        <w:jc w:val="both"/>
        <w:rPr>
          <w:rFonts w:ascii="Calibri" w:hAnsi="Calibri" w:cs="Calibri"/>
          <w:sz w:val="22"/>
          <w:szCs w:val="22"/>
          <w:lang w:val="en-US"/>
        </w:rPr>
      </w:pPr>
      <w:r w:rsidRPr="00523A84">
        <w:rPr>
          <w:rFonts w:ascii="Calibri" w:hAnsi="Calibri" w:cs="Calibri"/>
          <w:sz w:val="22"/>
          <w:szCs w:val="22"/>
          <w:lang w:val="en-US"/>
        </w:rPr>
        <w:t xml:space="preserve">Far from </w:t>
      </w:r>
      <w:r w:rsidR="008F6337" w:rsidRPr="00523A84">
        <w:rPr>
          <w:rFonts w:ascii="Calibri" w:hAnsi="Calibri" w:cs="Calibri"/>
          <w:sz w:val="22"/>
          <w:szCs w:val="22"/>
          <w:lang w:val="en-US"/>
        </w:rPr>
        <w:t>‘</w:t>
      </w:r>
      <w:r w:rsidRPr="00523A84">
        <w:rPr>
          <w:rFonts w:ascii="Calibri" w:hAnsi="Calibri" w:cs="Calibri"/>
          <w:sz w:val="22"/>
          <w:szCs w:val="22"/>
          <w:lang w:val="en-US"/>
        </w:rPr>
        <w:t>doing less,</w:t>
      </w:r>
      <w:r w:rsidR="008F6337" w:rsidRPr="00523A84">
        <w:rPr>
          <w:rFonts w:ascii="Calibri" w:hAnsi="Calibri" w:cs="Calibri"/>
          <w:sz w:val="22"/>
          <w:szCs w:val="22"/>
          <w:lang w:val="en-US"/>
        </w:rPr>
        <w:t>’</w:t>
      </w:r>
      <w:r w:rsidRPr="00523A84">
        <w:rPr>
          <w:rFonts w:ascii="Calibri" w:hAnsi="Calibri" w:cs="Calibri"/>
          <w:sz w:val="22"/>
          <w:szCs w:val="22"/>
          <w:lang w:val="en-US"/>
        </w:rPr>
        <w:t xml:space="preserve"> </w:t>
      </w:r>
      <w:r w:rsidR="008F6337" w:rsidRPr="00523A84">
        <w:rPr>
          <w:rFonts w:ascii="Calibri" w:hAnsi="Calibri" w:cs="Calibri"/>
          <w:sz w:val="22"/>
          <w:szCs w:val="22"/>
          <w:lang w:val="en-US"/>
        </w:rPr>
        <w:t xml:space="preserve">the idea is </w:t>
      </w:r>
      <w:r w:rsidRPr="00523A84">
        <w:rPr>
          <w:rFonts w:ascii="Calibri" w:hAnsi="Calibri" w:cs="Calibri"/>
          <w:sz w:val="22"/>
          <w:szCs w:val="22"/>
          <w:lang w:val="en-US"/>
        </w:rPr>
        <w:t xml:space="preserve">about pushing </w:t>
      </w:r>
      <w:r w:rsidR="00C81FFE" w:rsidRPr="00523A84">
        <w:rPr>
          <w:rFonts w:ascii="Calibri" w:hAnsi="Calibri" w:cs="Calibri"/>
          <w:sz w:val="22"/>
          <w:szCs w:val="22"/>
          <w:lang w:val="en-US"/>
        </w:rPr>
        <w:t xml:space="preserve">even further </w:t>
      </w:r>
      <w:r w:rsidRPr="00523A84">
        <w:rPr>
          <w:rFonts w:ascii="Calibri" w:hAnsi="Calibri" w:cs="Calibri"/>
          <w:sz w:val="22"/>
          <w:szCs w:val="22"/>
          <w:lang w:val="en-US"/>
        </w:rPr>
        <w:t xml:space="preserve">the boundaries of how we perceive Time, </w:t>
      </w:r>
      <w:r w:rsidR="008F6337" w:rsidRPr="00523A84">
        <w:rPr>
          <w:rFonts w:ascii="Calibri" w:hAnsi="Calibri" w:cs="Calibri"/>
          <w:sz w:val="22"/>
          <w:szCs w:val="22"/>
          <w:lang w:val="en-US"/>
        </w:rPr>
        <w:t xml:space="preserve">about </w:t>
      </w:r>
      <w:r w:rsidRPr="00523A84">
        <w:rPr>
          <w:rFonts w:ascii="Calibri" w:hAnsi="Calibri" w:cs="Calibri"/>
          <w:sz w:val="22"/>
          <w:szCs w:val="22"/>
          <w:lang w:val="en-US"/>
        </w:rPr>
        <w:t xml:space="preserve">thinking differently, </w:t>
      </w:r>
      <w:r w:rsidR="00C81FFE" w:rsidRPr="00523A84">
        <w:rPr>
          <w:rFonts w:ascii="Calibri" w:hAnsi="Calibri" w:cs="Calibri"/>
          <w:sz w:val="22"/>
          <w:szCs w:val="22"/>
          <w:lang w:val="en-US"/>
        </w:rPr>
        <w:t>about</w:t>
      </w:r>
      <w:r w:rsidRPr="00523A84">
        <w:rPr>
          <w:rFonts w:ascii="Calibri" w:hAnsi="Calibri" w:cs="Calibri"/>
          <w:sz w:val="22"/>
          <w:szCs w:val="22"/>
          <w:lang w:val="en-US"/>
        </w:rPr>
        <w:t xml:space="preserve"> concealing to </w:t>
      </w:r>
      <w:r w:rsidR="008F6337" w:rsidRPr="00523A84">
        <w:rPr>
          <w:rFonts w:ascii="Calibri" w:hAnsi="Calibri" w:cs="Calibri"/>
          <w:sz w:val="22"/>
          <w:szCs w:val="22"/>
          <w:lang w:val="en-US"/>
        </w:rPr>
        <w:t>better reveal</w:t>
      </w:r>
      <w:r w:rsidRPr="00523A84">
        <w:rPr>
          <w:rFonts w:ascii="Calibri" w:hAnsi="Calibri" w:cs="Calibri"/>
          <w:sz w:val="22"/>
          <w:szCs w:val="22"/>
          <w:lang w:val="en-US"/>
        </w:rPr>
        <w:t xml:space="preserve">. With the GNS2, the dream </w:t>
      </w:r>
      <w:r w:rsidR="008F6337" w:rsidRPr="00523A84">
        <w:rPr>
          <w:rFonts w:ascii="Calibri" w:hAnsi="Calibri" w:cs="Calibri"/>
          <w:sz w:val="22"/>
          <w:szCs w:val="22"/>
          <w:lang w:val="en-US"/>
        </w:rPr>
        <w:t xml:space="preserve">has </w:t>
      </w:r>
      <w:r w:rsidRPr="00523A84">
        <w:rPr>
          <w:rFonts w:ascii="Calibri" w:hAnsi="Calibri" w:cs="Calibri"/>
          <w:sz w:val="22"/>
          <w:szCs w:val="22"/>
          <w:lang w:val="en-US"/>
        </w:rPr>
        <w:t>become reality. Today, Sébastien Billières and Catherine Henry see their five</w:t>
      </w:r>
      <w:r w:rsidR="008F6337" w:rsidRPr="00523A84">
        <w:rPr>
          <w:rFonts w:ascii="Calibri" w:hAnsi="Calibri" w:cs="Calibri"/>
          <w:sz w:val="22"/>
          <w:szCs w:val="22"/>
          <w:lang w:val="en-US"/>
        </w:rPr>
        <w:t>-</w:t>
      </w:r>
      <w:r w:rsidRPr="00523A84">
        <w:rPr>
          <w:rFonts w:ascii="Calibri" w:hAnsi="Calibri" w:cs="Calibri"/>
          <w:sz w:val="22"/>
          <w:szCs w:val="22"/>
          <w:lang w:val="en-US"/>
        </w:rPr>
        <w:t>year</w:t>
      </w:r>
      <w:r w:rsidR="008F6337" w:rsidRPr="00523A84">
        <w:rPr>
          <w:rFonts w:ascii="Calibri" w:hAnsi="Calibri" w:cs="Calibri"/>
          <w:sz w:val="22"/>
          <w:szCs w:val="22"/>
          <w:lang w:val="en-US"/>
        </w:rPr>
        <w:t xml:space="preserve"> effort </w:t>
      </w:r>
      <w:r w:rsidRPr="00523A84">
        <w:rPr>
          <w:rFonts w:ascii="Calibri" w:hAnsi="Calibri" w:cs="Calibri"/>
          <w:sz w:val="22"/>
          <w:szCs w:val="22"/>
          <w:lang w:val="en-US"/>
        </w:rPr>
        <w:t xml:space="preserve">culminate in a magnificent timepiece that </w:t>
      </w:r>
      <w:r w:rsidR="00374926" w:rsidRPr="00523A84">
        <w:rPr>
          <w:rFonts w:ascii="Calibri" w:hAnsi="Calibri" w:cs="Calibri"/>
          <w:sz w:val="22"/>
          <w:szCs w:val="22"/>
          <w:lang w:val="en-US"/>
        </w:rPr>
        <w:t xml:space="preserve">fully </w:t>
      </w:r>
      <w:r w:rsidRPr="00523A84">
        <w:rPr>
          <w:rFonts w:ascii="Calibri" w:hAnsi="Calibri" w:cs="Calibri"/>
          <w:sz w:val="22"/>
          <w:szCs w:val="22"/>
          <w:lang w:val="en-US"/>
        </w:rPr>
        <w:t xml:space="preserve">embodies </w:t>
      </w:r>
      <w:r w:rsidR="00374926" w:rsidRPr="00523A84">
        <w:rPr>
          <w:rFonts w:ascii="Calibri" w:hAnsi="Calibri" w:cs="Calibri"/>
          <w:sz w:val="22"/>
          <w:szCs w:val="22"/>
          <w:lang w:val="en-US"/>
        </w:rPr>
        <w:t>the spirit of GENUS.</w:t>
      </w:r>
    </w:p>
    <w:p w14:paraId="16A48525" w14:textId="77777777" w:rsidR="008F6337" w:rsidRPr="00523A84" w:rsidRDefault="008F6337" w:rsidP="005E0750">
      <w:pPr>
        <w:jc w:val="both"/>
        <w:rPr>
          <w:rFonts w:ascii="Calibri" w:hAnsi="Calibri" w:cs="Calibri"/>
          <w:sz w:val="22"/>
          <w:szCs w:val="22"/>
          <w:lang w:val="en-US"/>
        </w:rPr>
      </w:pPr>
    </w:p>
    <w:p w14:paraId="34986145" w14:textId="3F5D356B" w:rsidR="005E0750" w:rsidRPr="00523A84" w:rsidRDefault="00500C7A" w:rsidP="005E0750">
      <w:pPr>
        <w:jc w:val="both"/>
        <w:rPr>
          <w:rFonts w:ascii="Calibri" w:hAnsi="Calibri" w:cs="Calibri"/>
          <w:sz w:val="22"/>
          <w:szCs w:val="22"/>
          <w:lang w:val="en-US"/>
        </w:rPr>
      </w:pPr>
      <w:r w:rsidRPr="00523A84">
        <w:rPr>
          <w:rFonts w:ascii="Calibri" w:hAnsi="Calibri" w:cs="Calibri"/>
          <w:sz w:val="22"/>
          <w:szCs w:val="22"/>
          <w:lang w:val="en-US"/>
        </w:rPr>
        <w:t>When you</w:t>
      </w:r>
      <w:r w:rsidR="008F6337" w:rsidRPr="00523A84">
        <w:rPr>
          <w:rFonts w:ascii="Calibri" w:hAnsi="Calibri" w:cs="Calibri"/>
          <w:sz w:val="22"/>
          <w:szCs w:val="22"/>
          <w:lang w:val="en-US"/>
        </w:rPr>
        <w:t xml:space="preserve"> </w:t>
      </w:r>
      <w:r w:rsidRPr="00523A84">
        <w:rPr>
          <w:rFonts w:ascii="Calibri" w:hAnsi="Calibri" w:cs="Calibri"/>
          <w:sz w:val="22"/>
          <w:szCs w:val="22"/>
          <w:lang w:val="en-US"/>
        </w:rPr>
        <w:t xml:space="preserve">hear </w:t>
      </w:r>
      <w:r w:rsidR="008F6337" w:rsidRPr="00523A84">
        <w:rPr>
          <w:rFonts w:ascii="Calibri" w:hAnsi="Calibri" w:cs="Calibri"/>
          <w:sz w:val="22"/>
          <w:szCs w:val="22"/>
          <w:lang w:val="en-US"/>
        </w:rPr>
        <w:t xml:space="preserve">the team at </w:t>
      </w:r>
      <w:r w:rsidR="002F2E4D" w:rsidRPr="00523A84">
        <w:rPr>
          <w:rFonts w:ascii="Calibri" w:hAnsi="Calibri" w:cs="Calibri"/>
          <w:sz w:val="22"/>
          <w:szCs w:val="22"/>
          <w:lang w:val="en-US"/>
        </w:rPr>
        <w:t xml:space="preserve">GENUS </w:t>
      </w:r>
      <w:r w:rsidR="008F6337" w:rsidRPr="00523A84">
        <w:rPr>
          <w:rFonts w:ascii="Calibri" w:hAnsi="Calibri" w:cs="Calibri"/>
          <w:sz w:val="22"/>
          <w:szCs w:val="22"/>
          <w:lang w:val="en-US"/>
        </w:rPr>
        <w:t>describ</w:t>
      </w:r>
      <w:r w:rsidRPr="00523A84">
        <w:rPr>
          <w:rFonts w:ascii="Calibri" w:hAnsi="Calibri" w:cs="Calibri"/>
          <w:sz w:val="22"/>
          <w:szCs w:val="22"/>
          <w:lang w:val="en-US"/>
        </w:rPr>
        <w:t>ing</w:t>
      </w:r>
      <w:r w:rsidR="008F6337" w:rsidRPr="00523A84">
        <w:rPr>
          <w:rFonts w:ascii="Calibri" w:hAnsi="Calibri" w:cs="Calibri"/>
          <w:sz w:val="22"/>
          <w:szCs w:val="22"/>
          <w:lang w:val="en-US"/>
        </w:rPr>
        <w:t xml:space="preserve"> </w:t>
      </w:r>
      <w:r w:rsidR="002F2E4D" w:rsidRPr="00523A84">
        <w:rPr>
          <w:rFonts w:ascii="Calibri" w:hAnsi="Calibri" w:cs="Calibri"/>
          <w:sz w:val="22"/>
          <w:szCs w:val="22"/>
          <w:lang w:val="en-US"/>
        </w:rPr>
        <w:t xml:space="preserve">this watch, </w:t>
      </w:r>
      <w:r w:rsidR="008F6337" w:rsidRPr="00523A84">
        <w:rPr>
          <w:rFonts w:ascii="Calibri" w:hAnsi="Calibri" w:cs="Calibri"/>
          <w:sz w:val="22"/>
          <w:szCs w:val="22"/>
          <w:lang w:val="en-US"/>
        </w:rPr>
        <w:t xml:space="preserve">you </w:t>
      </w:r>
      <w:r w:rsidR="00BD4359" w:rsidRPr="00523A84">
        <w:rPr>
          <w:rFonts w:ascii="Calibri" w:hAnsi="Calibri" w:cs="Calibri"/>
          <w:sz w:val="22"/>
          <w:szCs w:val="22"/>
          <w:lang w:val="en-US"/>
        </w:rPr>
        <w:t xml:space="preserve">can </w:t>
      </w:r>
      <w:r w:rsidR="008F6337" w:rsidRPr="00523A84">
        <w:rPr>
          <w:rFonts w:ascii="Calibri" w:hAnsi="Calibri" w:cs="Calibri"/>
          <w:sz w:val="22"/>
          <w:szCs w:val="22"/>
          <w:lang w:val="en-US"/>
        </w:rPr>
        <w:t xml:space="preserve">sense the harmonious balance they sought to achieve </w:t>
      </w:r>
      <w:r w:rsidR="002F2E4D" w:rsidRPr="00523A84">
        <w:rPr>
          <w:rFonts w:ascii="Calibri" w:hAnsi="Calibri" w:cs="Calibri"/>
          <w:sz w:val="22"/>
          <w:szCs w:val="22"/>
          <w:lang w:val="en-US"/>
        </w:rPr>
        <w:t>between the case, movement</w:t>
      </w:r>
      <w:r w:rsidR="007F1778" w:rsidRPr="00523A84">
        <w:rPr>
          <w:rFonts w:ascii="Calibri" w:hAnsi="Calibri" w:cs="Calibri"/>
          <w:sz w:val="22"/>
          <w:szCs w:val="22"/>
          <w:lang w:val="en-US"/>
        </w:rPr>
        <w:t>,</w:t>
      </w:r>
      <w:r w:rsidR="002F2E4D" w:rsidRPr="00523A84">
        <w:rPr>
          <w:rFonts w:ascii="Calibri" w:hAnsi="Calibri" w:cs="Calibri"/>
          <w:sz w:val="22"/>
          <w:szCs w:val="22"/>
          <w:lang w:val="en-US"/>
        </w:rPr>
        <w:t xml:space="preserve"> and dial</w:t>
      </w:r>
      <w:r w:rsidR="008F6337" w:rsidRPr="00523A84">
        <w:rPr>
          <w:rFonts w:ascii="Calibri" w:hAnsi="Calibri" w:cs="Calibri"/>
          <w:sz w:val="22"/>
          <w:szCs w:val="22"/>
          <w:lang w:val="en-US"/>
        </w:rPr>
        <w:t xml:space="preserve">, all in sync </w:t>
      </w:r>
      <w:r w:rsidR="002F2E4D" w:rsidRPr="00523A84">
        <w:rPr>
          <w:rFonts w:ascii="Calibri" w:hAnsi="Calibri" w:cs="Calibri"/>
          <w:sz w:val="22"/>
          <w:szCs w:val="22"/>
          <w:lang w:val="en-US"/>
        </w:rPr>
        <w:t xml:space="preserve">in a spirit of simplicity. Everything about this watch </w:t>
      </w:r>
      <w:r w:rsidR="008F6337" w:rsidRPr="00523A84">
        <w:rPr>
          <w:rFonts w:ascii="Calibri" w:hAnsi="Calibri" w:cs="Calibri"/>
          <w:sz w:val="22"/>
          <w:szCs w:val="22"/>
          <w:lang w:val="en-US"/>
        </w:rPr>
        <w:t>invit</w:t>
      </w:r>
      <w:r w:rsidR="00BD4359" w:rsidRPr="00523A84">
        <w:rPr>
          <w:rFonts w:ascii="Calibri" w:hAnsi="Calibri" w:cs="Calibri"/>
          <w:sz w:val="22"/>
          <w:szCs w:val="22"/>
          <w:lang w:val="en-US"/>
        </w:rPr>
        <w:t xml:space="preserve">es </w:t>
      </w:r>
      <w:r w:rsidR="008F6337" w:rsidRPr="00523A84">
        <w:rPr>
          <w:rFonts w:ascii="Calibri" w:hAnsi="Calibri" w:cs="Calibri"/>
          <w:sz w:val="22"/>
          <w:szCs w:val="22"/>
          <w:lang w:val="en-US"/>
        </w:rPr>
        <w:t>explor</w:t>
      </w:r>
      <w:r w:rsidR="00BD4359" w:rsidRPr="00523A84">
        <w:rPr>
          <w:rFonts w:ascii="Calibri" w:hAnsi="Calibri" w:cs="Calibri"/>
          <w:sz w:val="22"/>
          <w:szCs w:val="22"/>
          <w:lang w:val="en-US"/>
        </w:rPr>
        <w:t>ation</w:t>
      </w:r>
      <w:r w:rsidR="008F6337" w:rsidRPr="00523A84">
        <w:rPr>
          <w:rFonts w:ascii="Calibri" w:hAnsi="Calibri" w:cs="Calibri"/>
          <w:sz w:val="22"/>
          <w:szCs w:val="22"/>
          <w:lang w:val="en-US"/>
        </w:rPr>
        <w:t xml:space="preserve"> </w:t>
      </w:r>
      <w:r w:rsidR="00BD4359" w:rsidRPr="00523A84">
        <w:rPr>
          <w:rFonts w:ascii="Calibri" w:hAnsi="Calibri" w:cs="Calibri"/>
          <w:sz w:val="22"/>
          <w:szCs w:val="22"/>
          <w:lang w:val="en-US"/>
        </w:rPr>
        <w:t xml:space="preserve">into </w:t>
      </w:r>
      <w:r w:rsidR="008F6337" w:rsidRPr="00523A84">
        <w:rPr>
          <w:rFonts w:ascii="Calibri" w:hAnsi="Calibri" w:cs="Calibri"/>
          <w:sz w:val="22"/>
          <w:szCs w:val="22"/>
          <w:lang w:val="en-US"/>
        </w:rPr>
        <w:t xml:space="preserve">GENUS’s horological world: </w:t>
      </w:r>
      <w:r w:rsidR="00C33D97" w:rsidRPr="00523A84">
        <w:rPr>
          <w:rFonts w:ascii="Calibri" w:hAnsi="Calibri" w:cs="Calibri"/>
          <w:sz w:val="22"/>
          <w:szCs w:val="22"/>
          <w:lang w:val="en-US"/>
        </w:rPr>
        <w:t>d</w:t>
      </w:r>
      <w:r w:rsidR="008F6337" w:rsidRPr="00523A84">
        <w:rPr>
          <w:rFonts w:ascii="Calibri" w:hAnsi="Calibri" w:cs="Calibri"/>
          <w:sz w:val="22"/>
          <w:szCs w:val="22"/>
          <w:lang w:val="en-US"/>
        </w:rPr>
        <w:t xml:space="preserve">esign and construction of the highest quality, paired </w:t>
      </w:r>
      <w:r w:rsidR="00BD4359" w:rsidRPr="00523A84">
        <w:rPr>
          <w:rFonts w:ascii="Calibri" w:hAnsi="Calibri" w:cs="Calibri"/>
          <w:sz w:val="22"/>
          <w:szCs w:val="22"/>
          <w:lang w:val="en-US"/>
        </w:rPr>
        <w:t xml:space="preserve">with </w:t>
      </w:r>
      <w:r w:rsidR="008F6337" w:rsidRPr="00523A84">
        <w:rPr>
          <w:rFonts w:ascii="Calibri" w:hAnsi="Calibri" w:cs="Calibri"/>
          <w:sz w:val="22"/>
          <w:szCs w:val="22"/>
          <w:lang w:val="en-US"/>
        </w:rPr>
        <w:t xml:space="preserve">eminent </w:t>
      </w:r>
      <w:r w:rsidR="002F2E4D" w:rsidRPr="00523A84">
        <w:rPr>
          <w:rFonts w:ascii="Calibri" w:hAnsi="Calibri" w:cs="Calibri"/>
          <w:sz w:val="22"/>
          <w:szCs w:val="22"/>
          <w:lang w:val="en-US"/>
        </w:rPr>
        <w:t>wearability</w:t>
      </w:r>
      <w:r w:rsidR="008F6337" w:rsidRPr="00523A84">
        <w:rPr>
          <w:rFonts w:ascii="Calibri" w:hAnsi="Calibri" w:cs="Calibri"/>
          <w:sz w:val="22"/>
          <w:szCs w:val="22"/>
          <w:lang w:val="en-US"/>
        </w:rPr>
        <w:t xml:space="preserve"> under any circumstance, </w:t>
      </w:r>
      <w:r w:rsidR="002F2E4D" w:rsidRPr="00523A84">
        <w:rPr>
          <w:rFonts w:ascii="Calibri" w:hAnsi="Calibri" w:cs="Calibri"/>
          <w:sz w:val="22"/>
          <w:szCs w:val="22"/>
          <w:lang w:val="en-US"/>
        </w:rPr>
        <w:t xml:space="preserve">equally at </w:t>
      </w:r>
      <w:r w:rsidR="008C7836" w:rsidRPr="00523A84">
        <w:rPr>
          <w:rFonts w:ascii="Calibri" w:hAnsi="Calibri" w:cs="Calibri"/>
          <w:sz w:val="22"/>
          <w:szCs w:val="22"/>
          <w:lang w:val="en-US"/>
        </w:rPr>
        <w:t xml:space="preserve">ease </w:t>
      </w:r>
      <w:r w:rsidR="002F2E4D" w:rsidRPr="00523A84">
        <w:rPr>
          <w:rFonts w:ascii="Calibri" w:hAnsi="Calibri" w:cs="Calibri"/>
          <w:sz w:val="22"/>
          <w:szCs w:val="22"/>
          <w:lang w:val="en-US"/>
        </w:rPr>
        <w:t>in a formal</w:t>
      </w:r>
      <w:r w:rsidR="008C7836" w:rsidRPr="00523A84">
        <w:rPr>
          <w:rFonts w:ascii="Calibri" w:hAnsi="Calibri" w:cs="Calibri"/>
          <w:sz w:val="22"/>
          <w:szCs w:val="22"/>
          <w:lang w:val="en-US"/>
        </w:rPr>
        <w:t xml:space="preserve"> setting </w:t>
      </w:r>
      <w:r w:rsidR="002F2E4D" w:rsidRPr="00523A84">
        <w:rPr>
          <w:rFonts w:ascii="Calibri" w:hAnsi="Calibri" w:cs="Calibri"/>
          <w:sz w:val="22"/>
          <w:szCs w:val="22"/>
          <w:lang w:val="en-US"/>
        </w:rPr>
        <w:t>as in a more active lifestyle.</w:t>
      </w:r>
    </w:p>
    <w:p w14:paraId="140F3E8B" w14:textId="77777777" w:rsidR="001E72FA" w:rsidRPr="00523A84" w:rsidRDefault="001E72FA" w:rsidP="00A51E32">
      <w:pPr>
        <w:jc w:val="both"/>
        <w:rPr>
          <w:rFonts w:ascii="Calibri" w:hAnsi="Calibri" w:cs="Calibri"/>
          <w:sz w:val="22"/>
          <w:szCs w:val="22"/>
          <w:lang w:val="en-US"/>
        </w:rPr>
      </w:pPr>
    </w:p>
    <w:p w14:paraId="3DB61F4E" w14:textId="77777777" w:rsidR="002A60E2" w:rsidRPr="00523A84" w:rsidRDefault="002F2E4D" w:rsidP="002A60E2">
      <w:pPr>
        <w:rPr>
          <w:rFonts w:ascii="Calibri" w:hAnsi="Calibri" w:cs="Calibri"/>
          <w:b/>
          <w:bCs/>
          <w:sz w:val="22"/>
          <w:szCs w:val="22"/>
          <w:lang w:val="en-US"/>
        </w:rPr>
      </w:pPr>
      <w:r w:rsidRPr="00523A84">
        <w:rPr>
          <w:rFonts w:ascii="Calibri" w:hAnsi="Calibri" w:cs="Calibri"/>
          <w:b/>
          <w:bCs/>
          <w:sz w:val="22"/>
          <w:szCs w:val="22"/>
          <w:lang w:val="en-US"/>
        </w:rPr>
        <w:t xml:space="preserve">Movement, </w:t>
      </w:r>
      <w:r w:rsidR="00301226" w:rsidRPr="00523A84">
        <w:rPr>
          <w:rFonts w:ascii="Calibri" w:hAnsi="Calibri" w:cs="Calibri"/>
          <w:b/>
          <w:bCs/>
          <w:sz w:val="22"/>
          <w:szCs w:val="22"/>
          <w:lang w:val="en-US"/>
        </w:rPr>
        <w:t xml:space="preserve">dial, </w:t>
      </w:r>
      <w:r w:rsidRPr="00523A84">
        <w:rPr>
          <w:rFonts w:ascii="Calibri" w:hAnsi="Calibri" w:cs="Calibri"/>
          <w:b/>
          <w:bCs/>
          <w:sz w:val="22"/>
          <w:szCs w:val="22"/>
          <w:lang w:val="en-US"/>
        </w:rPr>
        <w:t>display complication, finish</w:t>
      </w:r>
      <w:r w:rsidR="008C7836" w:rsidRPr="00523A84">
        <w:rPr>
          <w:rFonts w:ascii="Calibri" w:hAnsi="Calibri" w:cs="Calibri"/>
          <w:b/>
          <w:bCs/>
          <w:sz w:val="22"/>
          <w:szCs w:val="22"/>
          <w:lang w:val="en-US"/>
        </w:rPr>
        <w:t>es</w:t>
      </w:r>
      <w:r w:rsidR="00301226" w:rsidRPr="00523A84">
        <w:rPr>
          <w:rFonts w:ascii="Calibri" w:hAnsi="Calibri" w:cs="Calibri"/>
          <w:b/>
          <w:bCs/>
          <w:sz w:val="22"/>
          <w:szCs w:val="22"/>
          <w:lang w:val="en-US"/>
        </w:rPr>
        <w:t xml:space="preserve"> </w:t>
      </w:r>
      <w:r w:rsidRPr="00523A84">
        <w:rPr>
          <w:rFonts w:ascii="Calibri" w:hAnsi="Calibri" w:cs="Calibri"/>
          <w:b/>
          <w:bCs/>
          <w:sz w:val="22"/>
          <w:szCs w:val="22"/>
          <w:lang w:val="en-US"/>
        </w:rPr>
        <w:t xml:space="preserve"> </w:t>
      </w:r>
      <w:r w:rsidR="00761C6F" w:rsidRPr="00523A84">
        <w:rPr>
          <w:rFonts w:ascii="Calibri" w:hAnsi="Calibri" w:cs="Calibri"/>
          <w:b/>
          <w:bCs/>
          <w:sz w:val="22"/>
          <w:szCs w:val="22"/>
          <w:lang w:val="en-US"/>
        </w:rPr>
        <w:t>–</w:t>
      </w:r>
      <w:r w:rsidR="002A60E2" w:rsidRPr="00523A84">
        <w:rPr>
          <w:rFonts w:ascii="Calibri" w:hAnsi="Calibri" w:cs="Calibri"/>
          <w:b/>
          <w:bCs/>
          <w:sz w:val="22"/>
          <w:szCs w:val="22"/>
          <w:lang w:val="en-US"/>
        </w:rPr>
        <w:t xml:space="preserve"> </w:t>
      </w:r>
    </w:p>
    <w:p w14:paraId="77D983DC" w14:textId="65CB2778" w:rsidR="002F2E4D" w:rsidRPr="00523A84" w:rsidRDefault="00301226" w:rsidP="002A60E2">
      <w:pPr>
        <w:rPr>
          <w:rFonts w:ascii="Calibri" w:hAnsi="Calibri" w:cs="Calibri"/>
          <w:b/>
          <w:bCs/>
          <w:sz w:val="22"/>
          <w:szCs w:val="22"/>
          <w:lang w:val="en-US"/>
        </w:rPr>
      </w:pPr>
      <w:r w:rsidRPr="00523A84">
        <w:rPr>
          <w:rFonts w:ascii="Calibri" w:hAnsi="Calibri" w:cs="Calibri"/>
          <w:b/>
          <w:bCs/>
          <w:sz w:val="22"/>
          <w:szCs w:val="22"/>
          <w:lang w:val="en-US"/>
        </w:rPr>
        <w:t xml:space="preserve">all </w:t>
      </w:r>
      <w:r w:rsidR="002F2E4D" w:rsidRPr="00523A84">
        <w:rPr>
          <w:rFonts w:ascii="Calibri" w:hAnsi="Calibri" w:cs="Calibri"/>
          <w:b/>
          <w:bCs/>
          <w:sz w:val="22"/>
          <w:szCs w:val="22"/>
          <w:lang w:val="en-US"/>
        </w:rPr>
        <w:t>handcrafted by Ma</w:t>
      </w:r>
      <w:r w:rsidR="00761C6F" w:rsidRPr="00523A84">
        <w:rPr>
          <w:rFonts w:ascii="Calibri" w:hAnsi="Calibri" w:cs="Calibri"/>
          <w:b/>
          <w:bCs/>
          <w:sz w:val="22"/>
          <w:szCs w:val="22"/>
          <w:lang w:val="en-US"/>
        </w:rPr>
        <w:t xml:space="preserve">ster Watchmaker </w:t>
      </w:r>
      <w:r w:rsidR="002F2E4D" w:rsidRPr="00523A84">
        <w:rPr>
          <w:rFonts w:ascii="Calibri" w:hAnsi="Calibri" w:cs="Calibri"/>
          <w:b/>
          <w:bCs/>
          <w:sz w:val="22"/>
          <w:szCs w:val="22"/>
          <w:lang w:val="en-US"/>
        </w:rPr>
        <w:t>Sébastien Billières</w:t>
      </w:r>
    </w:p>
    <w:p w14:paraId="03DE39D0" w14:textId="77777777" w:rsidR="00FB3317" w:rsidRPr="00523A84" w:rsidRDefault="00FB3317" w:rsidP="00D731B9">
      <w:pPr>
        <w:jc w:val="both"/>
        <w:rPr>
          <w:rFonts w:ascii="Calibri" w:hAnsi="Calibri" w:cs="Calibri"/>
          <w:sz w:val="22"/>
          <w:szCs w:val="22"/>
          <w:lang w:val="en-US"/>
        </w:rPr>
      </w:pPr>
    </w:p>
    <w:p w14:paraId="7E538587" w14:textId="11B08DB7" w:rsidR="002F2E4D" w:rsidRPr="00523A84" w:rsidRDefault="002F2E4D" w:rsidP="002F2E4D">
      <w:pPr>
        <w:jc w:val="both"/>
        <w:rPr>
          <w:rFonts w:ascii="Calibri" w:hAnsi="Calibri" w:cs="Calibri"/>
          <w:sz w:val="22"/>
          <w:szCs w:val="22"/>
          <w:lang w:val="en-US"/>
        </w:rPr>
      </w:pPr>
      <w:r w:rsidRPr="00523A84">
        <w:rPr>
          <w:rFonts w:ascii="Calibri" w:hAnsi="Calibri" w:cs="Calibri"/>
          <w:sz w:val="22"/>
          <w:szCs w:val="22"/>
          <w:lang w:val="en-US"/>
        </w:rPr>
        <w:t>With the GNS2, GENUS</w:t>
      </w:r>
      <w:r w:rsidR="008C7836" w:rsidRPr="00523A84">
        <w:rPr>
          <w:rFonts w:ascii="Calibri" w:hAnsi="Calibri" w:cs="Calibri"/>
          <w:sz w:val="22"/>
          <w:szCs w:val="22"/>
          <w:lang w:val="en-US"/>
        </w:rPr>
        <w:t xml:space="preserve"> set out </w:t>
      </w:r>
      <w:r w:rsidRPr="00523A84">
        <w:rPr>
          <w:rFonts w:ascii="Calibri" w:hAnsi="Calibri" w:cs="Calibri"/>
          <w:sz w:val="22"/>
          <w:szCs w:val="22"/>
          <w:lang w:val="en-US"/>
        </w:rPr>
        <w:t>to create a sober, elegant, sporty-chic watch with a simplified</w:t>
      </w:r>
      <w:r w:rsidR="008C7836" w:rsidRPr="00523A84">
        <w:rPr>
          <w:rFonts w:ascii="Calibri" w:hAnsi="Calibri" w:cs="Calibri"/>
          <w:sz w:val="22"/>
          <w:szCs w:val="22"/>
          <w:lang w:val="en-US"/>
        </w:rPr>
        <w:t xml:space="preserve">, </w:t>
      </w:r>
      <w:r w:rsidRPr="00523A84">
        <w:rPr>
          <w:rFonts w:ascii="Calibri" w:hAnsi="Calibri" w:cs="Calibri"/>
          <w:sz w:val="22"/>
          <w:szCs w:val="22"/>
          <w:lang w:val="en-US"/>
        </w:rPr>
        <w:t>visually more accessible</w:t>
      </w:r>
      <w:r w:rsidR="008C7836" w:rsidRPr="00523A84">
        <w:rPr>
          <w:rFonts w:ascii="Calibri" w:hAnsi="Calibri" w:cs="Calibri"/>
          <w:sz w:val="22"/>
          <w:szCs w:val="22"/>
          <w:lang w:val="en-US"/>
        </w:rPr>
        <w:t xml:space="preserve"> system for </w:t>
      </w:r>
      <w:r w:rsidR="00500C7A" w:rsidRPr="00523A84">
        <w:rPr>
          <w:rFonts w:ascii="Calibri" w:hAnsi="Calibri" w:cs="Calibri"/>
          <w:sz w:val="22"/>
          <w:szCs w:val="22"/>
          <w:lang w:val="en-US"/>
        </w:rPr>
        <w:t>reading</w:t>
      </w:r>
      <w:r w:rsidR="008C7836" w:rsidRPr="00523A84">
        <w:rPr>
          <w:rFonts w:ascii="Calibri" w:hAnsi="Calibri" w:cs="Calibri"/>
          <w:sz w:val="22"/>
          <w:szCs w:val="22"/>
          <w:lang w:val="en-US"/>
        </w:rPr>
        <w:t xml:space="preserve"> the time. It happens at several levels, with a focus</w:t>
      </w:r>
      <w:r w:rsidRPr="00523A84">
        <w:rPr>
          <w:rFonts w:ascii="Calibri" w:hAnsi="Calibri" w:cs="Calibri"/>
          <w:sz w:val="22"/>
          <w:szCs w:val="22"/>
          <w:lang w:val="en-US"/>
        </w:rPr>
        <w:t xml:space="preserve"> </w:t>
      </w:r>
      <w:r w:rsidR="008C7836" w:rsidRPr="00523A84">
        <w:rPr>
          <w:rFonts w:ascii="Calibri" w:hAnsi="Calibri" w:cs="Calibri"/>
          <w:sz w:val="22"/>
          <w:szCs w:val="22"/>
          <w:lang w:val="en-US"/>
        </w:rPr>
        <w:t xml:space="preserve">on </w:t>
      </w:r>
      <w:r w:rsidRPr="00523A84">
        <w:rPr>
          <w:rFonts w:ascii="Calibri" w:hAnsi="Calibri" w:cs="Calibri"/>
          <w:sz w:val="22"/>
          <w:szCs w:val="22"/>
          <w:lang w:val="en-US"/>
        </w:rPr>
        <w:t xml:space="preserve">reliefs, </w:t>
      </w:r>
      <w:r w:rsidR="008C7836" w:rsidRPr="00523A84">
        <w:rPr>
          <w:rFonts w:ascii="Calibri" w:hAnsi="Calibri" w:cs="Calibri"/>
          <w:sz w:val="22"/>
          <w:szCs w:val="22"/>
          <w:lang w:val="en-US"/>
        </w:rPr>
        <w:t>textures, and the interplay of light with shadows and reflections</w:t>
      </w:r>
      <w:r w:rsidRPr="00523A84">
        <w:rPr>
          <w:rFonts w:ascii="Calibri" w:hAnsi="Calibri" w:cs="Calibri"/>
          <w:sz w:val="22"/>
          <w:szCs w:val="22"/>
          <w:lang w:val="en-US"/>
        </w:rPr>
        <w:t xml:space="preserve">. </w:t>
      </w:r>
      <w:r w:rsidR="008C7836" w:rsidRPr="00523A84">
        <w:rPr>
          <w:rFonts w:ascii="Calibri" w:hAnsi="Calibri" w:cs="Calibri"/>
          <w:sz w:val="22"/>
          <w:szCs w:val="22"/>
          <w:lang w:val="en-US"/>
        </w:rPr>
        <w:t xml:space="preserve">It takes just a </w:t>
      </w:r>
      <w:r w:rsidRPr="00523A84">
        <w:rPr>
          <w:rFonts w:ascii="Calibri" w:hAnsi="Calibri" w:cs="Calibri"/>
          <w:sz w:val="22"/>
          <w:szCs w:val="22"/>
          <w:lang w:val="en-US"/>
        </w:rPr>
        <w:t>glance</w:t>
      </w:r>
      <w:r w:rsidR="008C7836" w:rsidRPr="00523A84">
        <w:rPr>
          <w:rFonts w:ascii="Calibri" w:hAnsi="Calibri" w:cs="Calibri"/>
          <w:sz w:val="22"/>
          <w:szCs w:val="22"/>
          <w:lang w:val="en-US"/>
        </w:rPr>
        <w:t xml:space="preserve"> </w:t>
      </w:r>
      <w:r w:rsidR="00EE71F4" w:rsidRPr="00523A84">
        <w:rPr>
          <w:rFonts w:ascii="Calibri" w:hAnsi="Calibri" w:cs="Calibri"/>
          <w:sz w:val="22"/>
          <w:szCs w:val="22"/>
          <w:lang w:val="en-US"/>
        </w:rPr>
        <w:t>at</w:t>
      </w:r>
      <w:r w:rsidR="008C7836" w:rsidRPr="00523A84">
        <w:rPr>
          <w:rFonts w:ascii="Calibri" w:hAnsi="Calibri" w:cs="Calibri"/>
          <w:sz w:val="22"/>
          <w:szCs w:val="22"/>
          <w:lang w:val="en-US"/>
        </w:rPr>
        <w:t xml:space="preserve"> th</w:t>
      </w:r>
      <w:r w:rsidR="00EE71F4" w:rsidRPr="00523A84">
        <w:rPr>
          <w:rFonts w:ascii="Calibri" w:hAnsi="Calibri" w:cs="Calibri"/>
          <w:sz w:val="22"/>
          <w:szCs w:val="22"/>
          <w:lang w:val="en-US"/>
        </w:rPr>
        <w:t>e</w:t>
      </w:r>
      <w:r w:rsidR="008C7836" w:rsidRPr="00523A84">
        <w:rPr>
          <w:rFonts w:ascii="Calibri" w:hAnsi="Calibri" w:cs="Calibri"/>
          <w:sz w:val="22"/>
          <w:szCs w:val="22"/>
          <w:lang w:val="en-US"/>
        </w:rPr>
        <w:t xml:space="preserve"> very </w:t>
      </w:r>
      <w:r w:rsidR="00EE71F4" w:rsidRPr="00523A84">
        <w:rPr>
          <w:rFonts w:ascii="Calibri" w:hAnsi="Calibri" w:cs="Calibri"/>
          <w:sz w:val="22"/>
          <w:szCs w:val="22"/>
          <w:lang w:val="en-US"/>
        </w:rPr>
        <w:t xml:space="preserve">contemporary design </w:t>
      </w:r>
      <w:r w:rsidR="008C7836" w:rsidRPr="00523A84">
        <w:rPr>
          <w:rFonts w:ascii="Calibri" w:hAnsi="Calibri" w:cs="Calibri"/>
          <w:sz w:val="22"/>
          <w:szCs w:val="22"/>
          <w:lang w:val="en-US"/>
        </w:rPr>
        <w:t xml:space="preserve">to </w:t>
      </w:r>
      <w:r w:rsidR="00EE71F4" w:rsidRPr="00523A84">
        <w:rPr>
          <w:rFonts w:ascii="Calibri" w:hAnsi="Calibri" w:cs="Calibri"/>
          <w:sz w:val="22"/>
          <w:szCs w:val="22"/>
          <w:lang w:val="en-US"/>
        </w:rPr>
        <w:t xml:space="preserve">marvel at the </w:t>
      </w:r>
      <w:r w:rsidRPr="00523A84">
        <w:rPr>
          <w:rFonts w:ascii="Calibri" w:hAnsi="Calibri" w:cs="Calibri"/>
          <w:sz w:val="22"/>
          <w:szCs w:val="22"/>
          <w:lang w:val="en-US"/>
        </w:rPr>
        <w:t xml:space="preserve">architectural fusion of space, time and light. </w:t>
      </w:r>
    </w:p>
    <w:p w14:paraId="32E73436" w14:textId="77777777" w:rsidR="00EE71F4" w:rsidRPr="00523A84" w:rsidRDefault="00EE71F4" w:rsidP="002F2E4D">
      <w:pPr>
        <w:jc w:val="both"/>
        <w:rPr>
          <w:rFonts w:ascii="Calibri" w:hAnsi="Calibri" w:cs="Calibri"/>
          <w:sz w:val="22"/>
          <w:szCs w:val="22"/>
          <w:lang w:val="en-US"/>
        </w:rPr>
      </w:pPr>
    </w:p>
    <w:p w14:paraId="00EA8C82" w14:textId="60EAF5CD" w:rsidR="00EE71F4" w:rsidRPr="00523A84" w:rsidRDefault="00EE71F4" w:rsidP="002F2E4D">
      <w:pPr>
        <w:jc w:val="both"/>
        <w:rPr>
          <w:rFonts w:ascii="Calibri" w:hAnsi="Calibri" w:cs="Calibri"/>
          <w:sz w:val="22"/>
          <w:szCs w:val="22"/>
          <w:lang w:val="en-US"/>
        </w:rPr>
      </w:pPr>
      <w:r w:rsidRPr="00523A84">
        <w:rPr>
          <w:rFonts w:ascii="Calibri" w:hAnsi="Calibri" w:cs="Calibri"/>
          <w:sz w:val="22"/>
          <w:szCs w:val="22"/>
          <w:lang w:val="en-US"/>
        </w:rPr>
        <w:t>A myriad of shapes – hemispherical, concave, spherical… – com</w:t>
      </w:r>
      <w:r w:rsidR="004C5649" w:rsidRPr="00523A84">
        <w:rPr>
          <w:rFonts w:ascii="Calibri" w:hAnsi="Calibri" w:cs="Calibri"/>
          <w:sz w:val="22"/>
          <w:szCs w:val="22"/>
          <w:lang w:val="en-US"/>
        </w:rPr>
        <w:t>e</w:t>
      </w:r>
      <w:r w:rsidRPr="00523A84">
        <w:rPr>
          <w:rFonts w:ascii="Calibri" w:hAnsi="Calibri" w:cs="Calibri"/>
          <w:sz w:val="22"/>
          <w:szCs w:val="22"/>
          <w:lang w:val="en-US"/>
        </w:rPr>
        <w:t xml:space="preserve"> together in a</w:t>
      </w:r>
      <w:r w:rsidR="004C5649" w:rsidRPr="00523A84">
        <w:rPr>
          <w:rFonts w:ascii="Calibri" w:hAnsi="Calibri" w:cs="Calibri"/>
          <w:sz w:val="22"/>
          <w:szCs w:val="22"/>
          <w:lang w:val="en-US"/>
        </w:rPr>
        <w:t>n intriguing</w:t>
      </w:r>
      <w:r w:rsidRPr="00523A84">
        <w:rPr>
          <w:rFonts w:ascii="Calibri" w:hAnsi="Calibri" w:cs="Calibri"/>
          <w:sz w:val="22"/>
          <w:szCs w:val="22"/>
          <w:lang w:val="en-US"/>
        </w:rPr>
        <w:t xml:space="preserve"> </w:t>
      </w:r>
      <w:r w:rsidR="004C5649" w:rsidRPr="00523A84">
        <w:rPr>
          <w:rFonts w:ascii="Calibri" w:hAnsi="Calibri" w:cs="Calibri"/>
          <w:sz w:val="22"/>
          <w:szCs w:val="22"/>
          <w:lang w:val="en-US"/>
        </w:rPr>
        <w:t xml:space="preserve">juxtaposition </w:t>
      </w:r>
      <w:r w:rsidRPr="00523A84">
        <w:rPr>
          <w:rFonts w:ascii="Calibri" w:hAnsi="Calibri" w:cs="Calibri"/>
          <w:sz w:val="22"/>
          <w:szCs w:val="22"/>
          <w:lang w:val="en-US"/>
        </w:rPr>
        <w:t xml:space="preserve">of hammered, satin-finished, beveled, and mirror-polished </w:t>
      </w:r>
      <w:r w:rsidR="00C33D97" w:rsidRPr="00523A84">
        <w:rPr>
          <w:rFonts w:ascii="Calibri" w:hAnsi="Calibri" w:cs="Calibri"/>
          <w:sz w:val="22"/>
          <w:szCs w:val="22"/>
          <w:lang w:val="en-US"/>
        </w:rPr>
        <w:t>surfaces</w:t>
      </w:r>
      <w:r w:rsidRPr="00523A84">
        <w:rPr>
          <w:rFonts w:ascii="Calibri" w:hAnsi="Calibri" w:cs="Calibri"/>
          <w:sz w:val="22"/>
          <w:szCs w:val="22"/>
          <w:lang w:val="en-US"/>
        </w:rPr>
        <w:t xml:space="preserve">. </w:t>
      </w:r>
      <w:r w:rsidR="00BE3F7C" w:rsidRPr="00523A84">
        <w:rPr>
          <w:rFonts w:ascii="Calibri" w:hAnsi="Calibri" w:cs="Calibri"/>
          <w:sz w:val="22"/>
          <w:szCs w:val="22"/>
          <w:lang w:val="en-US"/>
        </w:rPr>
        <w:t>L</w:t>
      </w:r>
      <w:r w:rsidRPr="00523A84">
        <w:rPr>
          <w:rFonts w:ascii="Calibri" w:hAnsi="Calibri" w:cs="Calibri"/>
          <w:sz w:val="22"/>
          <w:szCs w:val="22"/>
          <w:lang w:val="en-US"/>
        </w:rPr>
        <w:t>ight</w:t>
      </w:r>
      <w:r w:rsidR="00BE3F7C" w:rsidRPr="00523A84">
        <w:rPr>
          <w:rFonts w:ascii="Calibri" w:hAnsi="Calibri" w:cs="Calibri"/>
          <w:sz w:val="22"/>
          <w:szCs w:val="22"/>
          <w:lang w:val="en-US"/>
        </w:rPr>
        <w:t xml:space="preserve"> and shadow continually play</w:t>
      </w:r>
      <w:r w:rsidR="004C5649" w:rsidRPr="00523A84">
        <w:rPr>
          <w:rFonts w:ascii="Calibri" w:hAnsi="Calibri" w:cs="Calibri"/>
          <w:sz w:val="22"/>
          <w:szCs w:val="22"/>
          <w:lang w:val="en-US"/>
        </w:rPr>
        <w:t xml:space="preserve"> off each other</w:t>
      </w:r>
      <w:r w:rsidRPr="00523A84">
        <w:rPr>
          <w:rFonts w:ascii="Calibri" w:hAnsi="Calibri" w:cs="Calibri"/>
          <w:sz w:val="22"/>
          <w:szCs w:val="22"/>
          <w:lang w:val="en-US"/>
        </w:rPr>
        <w:t xml:space="preserve">. The design’s uniqueness resides in </w:t>
      </w:r>
      <w:r w:rsidR="004C5649" w:rsidRPr="00523A84">
        <w:rPr>
          <w:rFonts w:ascii="Calibri" w:hAnsi="Calibri" w:cs="Calibri"/>
          <w:sz w:val="22"/>
          <w:szCs w:val="22"/>
          <w:lang w:val="en-US"/>
        </w:rPr>
        <w:t xml:space="preserve">how </w:t>
      </w:r>
      <w:r w:rsidRPr="00523A84">
        <w:rPr>
          <w:rFonts w:ascii="Calibri" w:hAnsi="Calibri" w:cs="Calibri"/>
          <w:sz w:val="22"/>
          <w:szCs w:val="22"/>
          <w:lang w:val="en-US"/>
        </w:rPr>
        <w:t xml:space="preserve">Sébastien Billières brings out </w:t>
      </w:r>
      <w:r w:rsidR="004C5649" w:rsidRPr="00523A84">
        <w:rPr>
          <w:rFonts w:ascii="Calibri" w:hAnsi="Calibri" w:cs="Calibri"/>
          <w:sz w:val="22"/>
          <w:szCs w:val="22"/>
          <w:lang w:val="en-US"/>
        </w:rPr>
        <w:t>a</w:t>
      </w:r>
      <w:r w:rsidRPr="00523A84">
        <w:rPr>
          <w:rFonts w:ascii="Calibri" w:hAnsi="Calibri" w:cs="Calibri"/>
          <w:sz w:val="22"/>
          <w:szCs w:val="22"/>
          <w:lang w:val="en-US"/>
        </w:rPr>
        <w:t xml:space="preserve"> sense of spatial volume </w:t>
      </w:r>
      <w:r w:rsidR="004C5649" w:rsidRPr="00523A84">
        <w:rPr>
          <w:rFonts w:ascii="Calibri" w:hAnsi="Calibri" w:cs="Calibri"/>
          <w:sz w:val="22"/>
          <w:szCs w:val="22"/>
          <w:lang w:val="en-US"/>
        </w:rPr>
        <w:t xml:space="preserve">through the </w:t>
      </w:r>
      <w:r w:rsidRPr="00523A84">
        <w:rPr>
          <w:rFonts w:ascii="Calibri" w:hAnsi="Calibri" w:cs="Calibri"/>
          <w:sz w:val="22"/>
          <w:szCs w:val="22"/>
          <w:lang w:val="en-US"/>
        </w:rPr>
        <w:t xml:space="preserve">random hand-hammering </w:t>
      </w:r>
      <w:r w:rsidR="004C5649" w:rsidRPr="00523A84">
        <w:rPr>
          <w:rFonts w:ascii="Calibri" w:hAnsi="Calibri" w:cs="Calibri"/>
          <w:sz w:val="22"/>
          <w:szCs w:val="22"/>
          <w:lang w:val="en-US"/>
        </w:rPr>
        <w:t xml:space="preserve">of </w:t>
      </w:r>
      <w:r w:rsidRPr="00523A84">
        <w:rPr>
          <w:rFonts w:ascii="Calibri" w:hAnsi="Calibri" w:cs="Calibri"/>
          <w:sz w:val="22"/>
          <w:szCs w:val="22"/>
          <w:lang w:val="en-US"/>
        </w:rPr>
        <w:t>the dial</w:t>
      </w:r>
      <w:r w:rsidR="007F1778" w:rsidRPr="00523A84">
        <w:rPr>
          <w:rFonts w:ascii="Calibri" w:hAnsi="Calibri" w:cs="Calibri"/>
          <w:sz w:val="22"/>
          <w:szCs w:val="22"/>
          <w:lang w:val="en-US"/>
        </w:rPr>
        <w:t xml:space="preserve">. </w:t>
      </w:r>
      <w:r w:rsidRPr="00523A84">
        <w:rPr>
          <w:rFonts w:ascii="Calibri" w:hAnsi="Calibri" w:cs="Calibri"/>
          <w:sz w:val="22"/>
          <w:szCs w:val="22"/>
          <w:lang w:val="en-US"/>
        </w:rPr>
        <w:t xml:space="preserve">With its satin-finished surfaces and mirror-polished edges, the </w:t>
      </w:r>
      <w:r w:rsidR="004C5649" w:rsidRPr="00523A84">
        <w:rPr>
          <w:rFonts w:ascii="Calibri" w:hAnsi="Calibri" w:cs="Calibri"/>
          <w:sz w:val="22"/>
          <w:szCs w:val="22"/>
          <w:lang w:val="en-US"/>
        </w:rPr>
        <w:t>result</w:t>
      </w:r>
      <w:r w:rsidRPr="00523A84">
        <w:rPr>
          <w:rFonts w:ascii="Calibri" w:hAnsi="Calibri" w:cs="Calibri"/>
          <w:sz w:val="22"/>
          <w:szCs w:val="22"/>
          <w:lang w:val="en-US"/>
        </w:rPr>
        <w:t xml:space="preserve"> is a decidedly novel aesthetic.</w:t>
      </w:r>
    </w:p>
    <w:p w14:paraId="66D83092" w14:textId="77777777" w:rsidR="00A6167A" w:rsidRPr="00523A84" w:rsidRDefault="00A6167A" w:rsidP="007E5646">
      <w:pPr>
        <w:jc w:val="both"/>
        <w:rPr>
          <w:rFonts w:ascii="Calibri" w:hAnsi="Calibri" w:cs="Calibri"/>
          <w:sz w:val="22"/>
          <w:szCs w:val="22"/>
          <w:lang w:val="en-US"/>
        </w:rPr>
      </w:pPr>
    </w:p>
    <w:p w14:paraId="26FBE1BB" w14:textId="09708AFF" w:rsidR="002F2E4D" w:rsidRPr="00523A84" w:rsidRDefault="002F2E4D" w:rsidP="002A60E2">
      <w:pPr>
        <w:rPr>
          <w:rFonts w:ascii="Calibri" w:hAnsi="Calibri" w:cs="Calibri"/>
          <w:b/>
          <w:bCs/>
          <w:sz w:val="22"/>
          <w:szCs w:val="22"/>
          <w:lang w:val="en-US"/>
        </w:rPr>
      </w:pPr>
      <w:r w:rsidRPr="00523A84">
        <w:rPr>
          <w:rFonts w:ascii="Calibri" w:hAnsi="Calibri" w:cs="Calibri"/>
          <w:b/>
          <w:bCs/>
          <w:sz w:val="22"/>
          <w:szCs w:val="22"/>
          <w:lang w:val="en-US"/>
        </w:rPr>
        <w:t xml:space="preserve">A </w:t>
      </w:r>
      <w:r w:rsidR="000D62A7" w:rsidRPr="00523A84">
        <w:rPr>
          <w:rFonts w:ascii="Calibri" w:hAnsi="Calibri" w:cs="Calibri"/>
          <w:b/>
          <w:bCs/>
          <w:sz w:val="22"/>
          <w:szCs w:val="22"/>
          <w:lang w:val="en-US"/>
        </w:rPr>
        <w:t>dial in two parts</w:t>
      </w:r>
      <w:r w:rsidR="00301226" w:rsidRPr="00523A84">
        <w:rPr>
          <w:rFonts w:ascii="Calibri" w:hAnsi="Calibri" w:cs="Calibri"/>
          <w:b/>
          <w:bCs/>
          <w:sz w:val="22"/>
          <w:szCs w:val="22"/>
          <w:lang w:val="en-US"/>
        </w:rPr>
        <w:t xml:space="preserve">, </w:t>
      </w:r>
      <w:r w:rsidR="002A60E2" w:rsidRPr="00523A84">
        <w:rPr>
          <w:rFonts w:ascii="Calibri" w:hAnsi="Calibri" w:cs="Calibri"/>
          <w:b/>
          <w:bCs/>
          <w:sz w:val="22"/>
          <w:szCs w:val="22"/>
          <w:lang w:val="en-US"/>
        </w:rPr>
        <w:t>hand-</w:t>
      </w:r>
      <w:r w:rsidR="00301226" w:rsidRPr="00523A84">
        <w:rPr>
          <w:rFonts w:ascii="Calibri" w:hAnsi="Calibri" w:cs="Calibri"/>
          <w:b/>
          <w:bCs/>
          <w:sz w:val="22"/>
          <w:szCs w:val="22"/>
          <w:lang w:val="en-US"/>
        </w:rPr>
        <w:t>decorated</w:t>
      </w:r>
      <w:r w:rsidR="00A423A2" w:rsidRPr="00523A84">
        <w:rPr>
          <w:rFonts w:ascii="Calibri" w:hAnsi="Calibri" w:cs="Calibri"/>
          <w:b/>
          <w:bCs/>
          <w:sz w:val="22"/>
          <w:szCs w:val="22"/>
          <w:lang w:val="en-US"/>
        </w:rPr>
        <w:t xml:space="preserve"> </w:t>
      </w:r>
      <w:r w:rsidR="000D62A7" w:rsidRPr="00523A84">
        <w:rPr>
          <w:rFonts w:ascii="Calibri" w:hAnsi="Calibri" w:cs="Calibri"/>
          <w:b/>
          <w:bCs/>
          <w:sz w:val="22"/>
          <w:szCs w:val="22"/>
          <w:lang w:val="en-US"/>
        </w:rPr>
        <w:t>with</w:t>
      </w:r>
      <w:r w:rsidR="002C548E" w:rsidRPr="00523A84">
        <w:rPr>
          <w:rFonts w:ascii="Calibri" w:hAnsi="Calibri" w:cs="Calibri"/>
          <w:b/>
          <w:bCs/>
          <w:sz w:val="22"/>
          <w:szCs w:val="22"/>
          <w:lang w:val="en-US"/>
        </w:rPr>
        <w:t xml:space="preserve"> </w:t>
      </w:r>
      <w:r w:rsidR="000D62A7" w:rsidRPr="00523A84">
        <w:rPr>
          <w:rFonts w:ascii="Calibri" w:hAnsi="Calibri" w:cs="Calibri"/>
          <w:b/>
          <w:bCs/>
          <w:sz w:val="22"/>
          <w:szCs w:val="22"/>
          <w:lang w:val="en-US"/>
        </w:rPr>
        <w:t>tens of thousands of micro-hammerings</w:t>
      </w:r>
    </w:p>
    <w:p w14:paraId="50EBA6DA" w14:textId="77777777" w:rsidR="00330434" w:rsidRPr="00523A84" w:rsidRDefault="00330434" w:rsidP="007E5646">
      <w:pPr>
        <w:jc w:val="both"/>
        <w:rPr>
          <w:rFonts w:ascii="Calibri" w:hAnsi="Calibri" w:cs="Calibri"/>
          <w:sz w:val="22"/>
          <w:szCs w:val="22"/>
          <w:lang w:val="en-US"/>
        </w:rPr>
      </w:pPr>
    </w:p>
    <w:p w14:paraId="04F9C69C" w14:textId="6FBAB6F8" w:rsidR="000D62A7" w:rsidRPr="00523A84" w:rsidRDefault="000D62A7" w:rsidP="00C300A2">
      <w:pPr>
        <w:jc w:val="both"/>
        <w:rPr>
          <w:rFonts w:ascii="Calibri" w:hAnsi="Calibri" w:cs="Calibri"/>
          <w:sz w:val="22"/>
          <w:szCs w:val="22"/>
          <w:lang w:val="en-US"/>
        </w:rPr>
      </w:pPr>
      <w:r w:rsidRPr="00523A84">
        <w:rPr>
          <w:rFonts w:ascii="Calibri" w:hAnsi="Calibri" w:cs="Calibri"/>
          <w:sz w:val="22"/>
          <w:szCs w:val="22"/>
          <w:lang w:val="en-US"/>
        </w:rPr>
        <w:t xml:space="preserve">The dial is </w:t>
      </w:r>
      <w:r w:rsidR="000F1C39" w:rsidRPr="00523A84">
        <w:rPr>
          <w:rFonts w:ascii="Calibri" w:hAnsi="Calibri" w:cs="Calibri"/>
          <w:sz w:val="22"/>
          <w:szCs w:val="22"/>
          <w:lang w:val="en-US"/>
        </w:rPr>
        <w:t>divided</w:t>
      </w:r>
      <w:r w:rsidRPr="00523A84">
        <w:rPr>
          <w:rFonts w:ascii="Calibri" w:hAnsi="Calibri" w:cs="Calibri"/>
          <w:sz w:val="22"/>
          <w:szCs w:val="22"/>
          <w:lang w:val="en-US"/>
        </w:rPr>
        <w:t xml:space="preserve"> into two sections, each perfec</w:t>
      </w:r>
      <w:r w:rsidR="004C5649" w:rsidRPr="00523A84">
        <w:rPr>
          <w:rFonts w:ascii="Calibri" w:hAnsi="Calibri" w:cs="Calibri"/>
          <w:sz w:val="22"/>
          <w:szCs w:val="22"/>
          <w:lang w:val="en-US"/>
        </w:rPr>
        <w:t>tly</w:t>
      </w:r>
      <w:r w:rsidRPr="00523A84">
        <w:rPr>
          <w:rFonts w:ascii="Calibri" w:hAnsi="Calibri" w:cs="Calibri"/>
          <w:sz w:val="22"/>
          <w:szCs w:val="22"/>
          <w:lang w:val="en-US"/>
        </w:rPr>
        <w:t xml:space="preserve"> mirroring the other in flawless symmetry. </w:t>
      </w:r>
      <w:r w:rsidR="0046636D" w:rsidRPr="00523A84">
        <w:rPr>
          <w:rFonts w:ascii="Calibri" w:hAnsi="Calibri" w:cs="Calibri"/>
          <w:sz w:val="22"/>
          <w:szCs w:val="22"/>
          <w:lang w:val="en-US"/>
        </w:rPr>
        <w:t xml:space="preserve">The surface of each section </w:t>
      </w:r>
      <w:r w:rsidRPr="00523A84">
        <w:rPr>
          <w:rFonts w:ascii="Calibri" w:hAnsi="Calibri" w:cs="Calibri"/>
          <w:sz w:val="22"/>
          <w:szCs w:val="22"/>
          <w:lang w:val="en-US"/>
        </w:rPr>
        <w:t xml:space="preserve">has been hammered </w:t>
      </w:r>
      <w:r w:rsidR="000F1C39" w:rsidRPr="00523A84">
        <w:rPr>
          <w:rFonts w:ascii="Calibri" w:hAnsi="Calibri" w:cs="Calibri"/>
          <w:sz w:val="22"/>
          <w:szCs w:val="22"/>
          <w:lang w:val="en-US"/>
        </w:rPr>
        <w:t xml:space="preserve">by hand </w:t>
      </w:r>
      <w:r w:rsidRPr="00523A84">
        <w:rPr>
          <w:rFonts w:ascii="Calibri" w:hAnsi="Calibri" w:cs="Calibri"/>
          <w:sz w:val="22"/>
          <w:szCs w:val="22"/>
          <w:lang w:val="en-US"/>
        </w:rPr>
        <w:t xml:space="preserve">with tens of thousands of </w:t>
      </w:r>
      <w:r w:rsidR="0028320C" w:rsidRPr="00523A84">
        <w:rPr>
          <w:rFonts w:ascii="Calibri" w:hAnsi="Calibri" w:cs="Calibri"/>
          <w:sz w:val="22"/>
          <w:szCs w:val="22"/>
          <w:lang w:val="en-US"/>
        </w:rPr>
        <w:t>tiny</w:t>
      </w:r>
      <w:r w:rsidRPr="00523A84">
        <w:rPr>
          <w:rFonts w:ascii="Calibri" w:hAnsi="Calibri" w:cs="Calibri"/>
          <w:sz w:val="22"/>
          <w:szCs w:val="22"/>
          <w:lang w:val="en-US"/>
        </w:rPr>
        <w:t xml:space="preserve">, </w:t>
      </w:r>
      <w:r w:rsidR="000F1C39" w:rsidRPr="00523A84">
        <w:rPr>
          <w:rFonts w:ascii="Calibri" w:hAnsi="Calibri" w:cs="Calibri"/>
          <w:sz w:val="22"/>
          <w:szCs w:val="22"/>
          <w:lang w:val="en-US"/>
        </w:rPr>
        <w:t xml:space="preserve">incredibly </w:t>
      </w:r>
      <w:r w:rsidRPr="00523A84">
        <w:rPr>
          <w:rFonts w:ascii="Calibri" w:hAnsi="Calibri" w:cs="Calibri"/>
          <w:sz w:val="22"/>
          <w:szCs w:val="22"/>
          <w:lang w:val="en-US"/>
        </w:rPr>
        <w:t>precise strikes, utilizing a specialized tool with a tip less than 1/10th of a millimeter wide. This process creates a distinct, harmoniously irregular texture that gives the piece its character, its soul.</w:t>
      </w:r>
    </w:p>
    <w:p w14:paraId="2FAF3AC2" w14:textId="77777777" w:rsidR="00761C6F" w:rsidRPr="00523A84" w:rsidRDefault="00761C6F" w:rsidP="00C300A2">
      <w:pPr>
        <w:jc w:val="both"/>
        <w:rPr>
          <w:rFonts w:ascii="Calibri" w:hAnsi="Calibri" w:cs="Calibri"/>
          <w:sz w:val="22"/>
          <w:szCs w:val="22"/>
          <w:lang w:val="en-US"/>
        </w:rPr>
      </w:pPr>
    </w:p>
    <w:p w14:paraId="761728C3" w14:textId="4435D9E9" w:rsidR="000D62A7" w:rsidRPr="00523A84" w:rsidRDefault="002F2E4D" w:rsidP="00F623BD">
      <w:pPr>
        <w:jc w:val="both"/>
        <w:rPr>
          <w:rFonts w:ascii="Calibri" w:hAnsi="Calibri" w:cs="Calibri"/>
          <w:color w:val="000000"/>
          <w:sz w:val="22"/>
          <w:szCs w:val="22"/>
          <w:lang w:val="en-US"/>
        </w:rPr>
      </w:pPr>
      <w:r w:rsidRPr="00523A84">
        <w:rPr>
          <w:rFonts w:ascii="Calibri" w:hAnsi="Calibri" w:cs="Calibri"/>
          <w:color w:val="000000"/>
          <w:sz w:val="22"/>
          <w:szCs w:val="22"/>
          <w:lang w:val="en-US"/>
        </w:rPr>
        <w:t xml:space="preserve">The metal </w:t>
      </w:r>
      <w:r w:rsidR="00BD4359" w:rsidRPr="00523A84">
        <w:rPr>
          <w:rFonts w:ascii="Calibri" w:hAnsi="Calibri" w:cs="Calibri"/>
          <w:color w:val="000000"/>
          <w:sz w:val="22"/>
          <w:szCs w:val="22"/>
          <w:lang w:val="en-US"/>
        </w:rPr>
        <w:t>springs</w:t>
      </w:r>
      <w:r w:rsidR="000D62A7" w:rsidRPr="00523A84">
        <w:rPr>
          <w:rFonts w:ascii="Calibri" w:hAnsi="Calibri" w:cs="Calibri"/>
          <w:color w:val="000000"/>
          <w:sz w:val="22"/>
          <w:szCs w:val="22"/>
          <w:lang w:val="en-US"/>
        </w:rPr>
        <w:t xml:space="preserve"> </w:t>
      </w:r>
      <w:r w:rsidR="00BD4359" w:rsidRPr="00523A84">
        <w:rPr>
          <w:rFonts w:ascii="Calibri" w:hAnsi="Calibri" w:cs="Calibri"/>
          <w:color w:val="000000"/>
          <w:sz w:val="22"/>
          <w:szCs w:val="22"/>
          <w:lang w:val="en-US"/>
        </w:rPr>
        <w:t xml:space="preserve">to life under </w:t>
      </w:r>
      <w:r w:rsidRPr="00523A84">
        <w:rPr>
          <w:rFonts w:ascii="Calibri" w:hAnsi="Calibri" w:cs="Calibri"/>
          <w:color w:val="000000"/>
          <w:sz w:val="22"/>
          <w:szCs w:val="22"/>
          <w:lang w:val="en-US"/>
        </w:rPr>
        <w:t xml:space="preserve">light. </w:t>
      </w:r>
      <w:r w:rsidR="00BD4359" w:rsidRPr="00523A84">
        <w:rPr>
          <w:rFonts w:ascii="Calibri" w:hAnsi="Calibri" w:cs="Calibri"/>
          <w:color w:val="000000"/>
          <w:sz w:val="22"/>
          <w:szCs w:val="22"/>
          <w:lang w:val="en-US"/>
        </w:rPr>
        <w:t>More than shaping the material, each hammer stroke captures a moment both on its surface and in the continuum of time</w:t>
      </w:r>
      <w:r w:rsidRPr="00523A84">
        <w:rPr>
          <w:rFonts w:ascii="Calibri" w:hAnsi="Calibri" w:cs="Calibri"/>
          <w:color w:val="000000"/>
          <w:sz w:val="22"/>
          <w:szCs w:val="22"/>
          <w:lang w:val="en-US"/>
        </w:rPr>
        <w:t xml:space="preserve">. A sensation, </w:t>
      </w:r>
      <w:r w:rsidR="00F623BD" w:rsidRPr="00523A84">
        <w:rPr>
          <w:rFonts w:ascii="Calibri" w:hAnsi="Calibri" w:cs="Calibri"/>
          <w:color w:val="000000"/>
          <w:sz w:val="22"/>
          <w:szCs w:val="22"/>
          <w:lang w:val="en-US"/>
        </w:rPr>
        <w:t>an inkling</w:t>
      </w:r>
      <w:r w:rsidRPr="00523A84">
        <w:rPr>
          <w:rFonts w:ascii="Calibri" w:hAnsi="Calibri" w:cs="Calibri"/>
          <w:color w:val="000000"/>
          <w:sz w:val="22"/>
          <w:szCs w:val="22"/>
          <w:lang w:val="en-US"/>
        </w:rPr>
        <w:t xml:space="preserve"> of absolute precision </w:t>
      </w:r>
      <w:r w:rsidR="00F623BD" w:rsidRPr="00523A84">
        <w:rPr>
          <w:rFonts w:ascii="Calibri" w:hAnsi="Calibri" w:cs="Calibri"/>
          <w:color w:val="000000"/>
          <w:sz w:val="22"/>
          <w:szCs w:val="22"/>
          <w:lang w:val="en-US"/>
        </w:rPr>
        <w:t xml:space="preserve">that reveals itself, </w:t>
      </w:r>
      <w:r w:rsidRPr="00523A84">
        <w:rPr>
          <w:rFonts w:ascii="Calibri" w:hAnsi="Calibri" w:cs="Calibri"/>
          <w:color w:val="000000"/>
          <w:sz w:val="22"/>
          <w:szCs w:val="22"/>
          <w:lang w:val="en-US"/>
        </w:rPr>
        <w:t xml:space="preserve">tenth of a </w:t>
      </w:r>
      <w:r w:rsidR="004234C5" w:rsidRPr="00523A84">
        <w:rPr>
          <w:rFonts w:ascii="Calibri" w:hAnsi="Calibri" w:cs="Calibri"/>
          <w:color w:val="000000"/>
          <w:sz w:val="22"/>
          <w:szCs w:val="22"/>
          <w:lang w:val="en-US"/>
        </w:rPr>
        <w:t>millimeter</w:t>
      </w:r>
      <w:r w:rsidRPr="00523A84">
        <w:rPr>
          <w:rFonts w:ascii="Calibri" w:hAnsi="Calibri" w:cs="Calibri"/>
          <w:color w:val="000000"/>
          <w:sz w:val="22"/>
          <w:szCs w:val="22"/>
          <w:lang w:val="en-US"/>
        </w:rPr>
        <w:t xml:space="preserve"> </w:t>
      </w:r>
      <w:r w:rsidR="00F623BD" w:rsidRPr="00523A84">
        <w:rPr>
          <w:rFonts w:ascii="Calibri" w:hAnsi="Calibri" w:cs="Calibri"/>
          <w:color w:val="000000"/>
          <w:sz w:val="22"/>
          <w:szCs w:val="22"/>
          <w:lang w:val="en-US"/>
        </w:rPr>
        <w:t xml:space="preserve">by tenth of a </w:t>
      </w:r>
      <w:r w:rsidR="004234C5" w:rsidRPr="00523A84">
        <w:rPr>
          <w:rFonts w:ascii="Calibri" w:hAnsi="Calibri" w:cs="Calibri"/>
          <w:color w:val="000000"/>
          <w:sz w:val="22"/>
          <w:szCs w:val="22"/>
          <w:lang w:val="en-US"/>
        </w:rPr>
        <w:t>millimeter</w:t>
      </w:r>
      <w:r w:rsidR="00F623BD" w:rsidRPr="00523A84">
        <w:rPr>
          <w:rFonts w:ascii="Calibri" w:hAnsi="Calibri" w:cs="Calibri"/>
          <w:color w:val="000000"/>
          <w:sz w:val="22"/>
          <w:szCs w:val="22"/>
          <w:lang w:val="en-US"/>
        </w:rPr>
        <w:t xml:space="preserve">, in this realm of minute detail. This exactness is the culmination of the mind, eye, and hand working in concert—a testament to true </w:t>
      </w:r>
      <w:r w:rsidR="00F623BD" w:rsidRPr="00523A84">
        <w:rPr>
          <w:rFonts w:ascii="Calibri" w:hAnsi="Calibri" w:cs="Calibri"/>
          <w:i/>
          <w:iCs/>
          <w:color w:val="000000"/>
          <w:sz w:val="22"/>
          <w:szCs w:val="22"/>
          <w:lang w:val="en-US"/>
        </w:rPr>
        <w:t>savoir-faire</w:t>
      </w:r>
      <w:r w:rsidR="00F623BD" w:rsidRPr="00523A84">
        <w:rPr>
          <w:rFonts w:ascii="Calibri" w:hAnsi="Calibri" w:cs="Calibri"/>
          <w:color w:val="000000"/>
          <w:sz w:val="22"/>
          <w:szCs w:val="22"/>
          <w:lang w:val="en-US"/>
        </w:rPr>
        <w:t>. It is an artisanal technique that transforms each dial into a unique masterpiece.</w:t>
      </w:r>
    </w:p>
    <w:p w14:paraId="1C9A829A" w14:textId="77777777" w:rsidR="00EA3784" w:rsidRPr="00523A84" w:rsidRDefault="00EA3784" w:rsidP="00914EA1">
      <w:pPr>
        <w:jc w:val="both"/>
        <w:rPr>
          <w:rFonts w:ascii="Calibri" w:hAnsi="Calibri" w:cs="Calibri"/>
          <w:sz w:val="22"/>
          <w:szCs w:val="22"/>
          <w:lang w:val="en-US"/>
        </w:rPr>
      </w:pPr>
    </w:p>
    <w:p w14:paraId="3B2C17D5" w14:textId="47374361" w:rsidR="00EF5B32" w:rsidRPr="00523A84" w:rsidRDefault="002F2E4D" w:rsidP="002A60E2">
      <w:pPr>
        <w:rPr>
          <w:rFonts w:ascii="Calibri" w:hAnsi="Calibri" w:cs="Calibri"/>
          <w:b/>
          <w:bCs/>
          <w:sz w:val="22"/>
          <w:szCs w:val="22"/>
          <w:lang w:val="en-US"/>
        </w:rPr>
      </w:pPr>
      <w:r w:rsidRPr="00523A84">
        <w:rPr>
          <w:rFonts w:ascii="Calibri" w:hAnsi="Calibri" w:cs="Calibri"/>
          <w:b/>
          <w:bCs/>
          <w:sz w:val="22"/>
          <w:szCs w:val="22"/>
          <w:lang w:val="en-US"/>
        </w:rPr>
        <w:lastRenderedPageBreak/>
        <w:t xml:space="preserve">A monochrome </w:t>
      </w:r>
      <w:r w:rsidR="00144D9D" w:rsidRPr="00523A84">
        <w:rPr>
          <w:rFonts w:ascii="Calibri" w:hAnsi="Calibri" w:cs="Calibri"/>
          <w:b/>
          <w:bCs/>
          <w:sz w:val="22"/>
          <w:szCs w:val="22"/>
          <w:lang w:val="en-US"/>
        </w:rPr>
        <w:t xml:space="preserve">palette </w:t>
      </w:r>
      <w:r w:rsidR="00EC2D1C" w:rsidRPr="00523A84">
        <w:rPr>
          <w:rFonts w:ascii="Calibri" w:hAnsi="Calibri" w:cs="Calibri"/>
          <w:b/>
          <w:bCs/>
          <w:sz w:val="22"/>
          <w:szCs w:val="22"/>
          <w:lang w:val="en-US"/>
        </w:rPr>
        <w:t xml:space="preserve">with </w:t>
      </w:r>
      <w:r w:rsidRPr="00523A84">
        <w:rPr>
          <w:rFonts w:ascii="Calibri" w:hAnsi="Calibri" w:cs="Calibri"/>
          <w:b/>
          <w:bCs/>
          <w:sz w:val="22"/>
          <w:szCs w:val="22"/>
          <w:lang w:val="en-US"/>
        </w:rPr>
        <w:t>shades of gr</w:t>
      </w:r>
      <w:r w:rsidR="00144D9D" w:rsidRPr="00523A84">
        <w:rPr>
          <w:rFonts w:ascii="Calibri" w:hAnsi="Calibri" w:cs="Calibri"/>
          <w:b/>
          <w:bCs/>
          <w:sz w:val="22"/>
          <w:szCs w:val="22"/>
          <w:lang w:val="en-US"/>
        </w:rPr>
        <w:t>a</w:t>
      </w:r>
      <w:r w:rsidRPr="00523A84">
        <w:rPr>
          <w:rFonts w:ascii="Calibri" w:hAnsi="Calibri" w:cs="Calibri"/>
          <w:b/>
          <w:bCs/>
          <w:sz w:val="22"/>
          <w:szCs w:val="22"/>
          <w:lang w:val="en-US"/>
        </w:rPr>
        <w:t>y</w:t>
      </w:r>
    </w:p>
    <w:p w14:paraId="48674A33" w14:textId="77777777" w:rsidR="00EF5B32" w:rsidRPr="00523A84" w:rsidRDefault="00EF5B32" w:rsidP="00914EA1">
      <w:pPr>
        <w:jc w:val="both"/>
        <w:rPr>
          <w:rFonts w:ascii="Calibri" w:hAnsi="Calibri" w:cs="Calibri"/>
          <w:sz w:val="22"/>
          <w:szCs w:val="22"/>
          <w:lang w:val="en-US"/>
        </w:rPr>
      </w:pPr>
    </w:p>
    <w:p w14:paraId="487DDF61" w14:textId="3FD1B16A" w:rsidR="00144D9D" w:rsidRPr="00523A84" w:rsidRDefault="00144D9D" w:rsidP="002F2E4D">
      <w:pPr>
        <w:jc w:val="both"/>
        <w:rPr>
          <w:rFonts w:ascii="Calibri" w:hAnsi="Calibri" w:cs="Calibri"/>
          <w:sz w:val="22"/>
          <w:szCs w:val="22"/>
          <w:lang w:val="en-US"/>
        </w:rPr>
      </w:pPr>
      <w:r w:rsidRPr="00523A84">
        <w:rPr>
          <w:rFonts w:ascii="Calibri" w:hAnsi="Calibri" w:cs="Calibri"/>
          <w:sz w:val="22"/>
          <w:szCs w:val="22"/>
          <w:lang w:val="en-US"/>
        </w:rPr>
        <w:t xml:space="preserve">For </w:t>
      </w:r>
      <w:r w:rsidR="00EA1FD3" w:rsidRPr="00523A84">
        <w:rPr>
          <w:rFonts w:ascii="Calibri" w:hAnsi="Calibri" w:cs="Calibri"/>
          <w:sz w:val="22"/>
          <w:szCs w:val="22"/>
          <w:lang w:val="en-US"/>
        </w:rPr>
        <w:t>time-</w:t>
      </w:r>
      <w:r w:rsidRPr="00523A84">
        <w:rPr>
          <w:rFonts w:ascii="Calibri" w:hAnsi="Calibri" w:cs="Calibri"/>
          <w:sz w:val="22"/>
          <w:szCs w:val="22"/>
          <w:lang w:val="en-US"/>
        </w:rPr>
        <w:t>reading, the</w:t>
      </w:r>
      <w:r w:rsidR="00EA1FD3" w:rsidRPr="00523A84">
        <w:rPr>
          <w:rFonts w:ascii="Calibri" w:hAnsi="Calibri" w:cs="Calibri"/>
          <w:sz w:val="22"/>
          <w:szCs w:val="22"/>
          <w:lang w:val="en-US"/>
        </w:rPr>
        <w:t xml:space="preserve"> watch eschews </w:t>
      </w:r>
      <w:r w:rsidRPr="00523A84">
        <w:rPr>
          <w:rFonts w:ascii="Calibri" w:hAnsi="Calibri" w:cs="Calibri"/>
          <w:sz w:val="22"/>
          <w:szCs w:val="22"/>
          <w:lang w:val="en-US"/>
        </w:rPr>
        <w:t>contrasting elements</w:t>
      </w:r>
      <w:r w:rsidR="00EA1FD3" w:rsidRPr="00523A84">
        <w:rPr>
          <w:rFonts w:ascii="Calibri" w:hAnsi="Calibri" w:cs="Calibri"/>
          <w:sz w:val="22"/>
          <w:szCs w:val="22"/>
          <w:lang w:val="en-US"/>
        </w:rPr>
        <w:t xml:space="preserve"> in favor of an </w:t>
      </w:r>
      <w:r w:rsidRPr="00523A84">
        <w:rPr>
          <w:rFonts w:ascii="Calibri" w:hAnsi="Calibri" w:cs="Calibri"/>
          <w:sz w:val="22"/>
          <w:szCs w:val="22"/>
          <w:lang w:val="en-US"/>
        </w:rPr>
        <w:t xml:space="preserve">elegant monochrome </w:t>
      </w:r>
      <w:r w:rsidR="00EA1FD3" w:rsidRPr="00523A84">
        <w:rPr>
          <w:rFonts w:ascii="Calibri" w:hAnsi="Calibri" w:cs="Calibri"/>
          <w:sz w:val="22"/>
          <w:szCs w:val="22"/>
          <w:lang w:val="en-US"/>
        </w:rPr>
        <w:t xml:space="preserve">palette </w:t>
      </w:r>
      <w:r w:rsidRPr="00523A84">
        <w:rPr>
          <w:rFonts w:ascii="Calibri" w:hAnsi="Calibri" w:cs="Calibri"/>
          <w:sz w:val="22"/>
          <w:szCs w:val="22"/>
          <w:lang w:val="en-US"/>
        </w:rPr>
        <w:t>of gray</w:t>
      </w:r>
      <w:r w:rsidR="00EA1FD3" w:rsidRPr="00523A84">
        <w:rPr>
          <w:rFonts w:ascii="Calibri" w:hAnsi="Calibri" w:cs="Calibri"/>
          <w:sz w:val="22"/>
          <w:szCs w:val="22"/>
          <w:lang w:val="en-US"/>
        </w:rPr>
        <w:t>s</w:t>
      </w:r>
      <w:r w:rsidRPr="00523A84">
        <w:rPr>
          <w:rFonts w:ascii="Calibri" w:hAnsi="Calibri" w:cs="Calibri"/>
          <w:sz w:val="22"/>
          <w:szCs w:val="22"/>
          <w:lang w:val="en-US"/>
        </w:rPr>
        <w:t>. This allows the free-floating ‘</w:t>
      </w:r>
      <w:r w:rsidR="0028320C" w:rsidRPr="00523A84">
        <w:rPr>
          <w:rFonts w:ascii="Calibri" w:hAnsi="Calibri" w:cs="Calibri"/>
          <w:sz w:val="22"/>
          <w:szCs w:val="22"/>
          <w:lang w:val="en-US"/>
        </w:rPr>
        <w:t>g</w:t>
      </w:r>
      <w:r w:rsidRPr="00523A84">
        <w:rPr>
          <w:rFonts w:ascii="Calibri" w:hAnsi="Calibri" w:cs="Calibri"/>
          <w:sz w:val="22"/>
          <w:szCs w:val="22"/>
          <w:lang w:val="en-US"/>
        </w:rPr>
        <w:t xml:space="preserve">enera’ – the movement’s hallmark time-indicating elements – to stand out through two spherical openings. These elements, in metallic blue, move like three small </w:t>
      </w:r>
      <w:r w:rsidR="000F1C39" w:rsidRPr="00523A84">
        <w:rPr>
          <w:rFonts w:ascii="Calibri" w:hAnsi="Calibri" w:cs="Calibri"/>
          <w:sz w:val="22"/>
          <w:szCs w:val="22"/>
          <w:lang w:val="en-US"/>
        </w:rPr>
        <w:t>o</w:t>
      </w:r>
      <w:r w:rsidRPr="00523A84">
        <w:rPr>
          <w:rFonts w:ascii="Calibri" w:hAnsi="Calibri" w:cs="Calibri"/>
          <w:sz w:val="22"/>
          <w:szCs w:val="22"/>
          <w:lang w:val="en-US"/>
        </w:rPr>
        <w:t>rigami</w:t>
      </w:r>
      <w:r w:rsidR="000F1C39" w:rsidRPr="00523A84">
        <w:rPr>
          <w:rFonts w:ascii="Calibri" w:hAnsi="Calibri" w:cs="Calibri"/>
          <w:sz w:val="22"/>
          <w:szCs w:val="22"/>
          <w:lang w:val="en-US"/>
        </w:rPr>
        <w:t>-style</w:t>
      </w:r>
      <w:r w:rsidRPr="00523A84">
        <w:rPr>
          <w:rFonts w:ascii="Calibri" w:hAnsi="Calibri" w:cs="Calibri"/>
          <w:sz w:val="22"/>
          <w:szCs w:val="22"/>
          <w:lang w:val="en-US"/>
        </w:rPr>
        <w:t xml:space="preserve"> arrows in zero gravity, shifting from one orbit to another with mesmerizing fluidity.</w:t>
      </w:r>
    </w:p>
    <w:p w14:paraId="29688495" w14:textId="77777777" w:rsidR="002F2E4D" w:rsidRPr="00523A84" w:rsidRDefault="002F2E4D" w:rsidP="002F2E4D">
      <w:pPr>
        <w:jc w:val="both"/>
        <w:rPr>
          <w:rFonts w:ascii="Calibri" w:hAnsi="Calibri" w:cs="Calibri"/>
          <w:sz w:val="22"/>
          <w:szCs w:val="22"/>
          <w:lang w:val="en-US"/>
        </w:rPr>
      </w:pPr>
    </w:p>
    <w:p w14:paraId="29B30CD7" w14:textId="619EA2EF" w:rsidR="002F2E4D" w:rsidRPr="00523A84" w:rsidRDefault="009B582C" w:rsidP="002F2E4D">
      <w:pPr>
        <w:jc w:val="both"/>
        <w:rPr>
          <w:rFonts w:ascii="Calibri" w:hAnsi="Calibri" w:cs="Calibri"/>
          <w:sz w:val="22"/>
          <w:szCs w:val="22"/>
          <w:lang w:val="en-US"/>
        </w:rPr>
      </w:pPr>
      <w:r w:rsidRPr="00523A84">
        <w:rPr>
          <w:rFonts w:ascii="Calibri" w:hAnsi="Calibri" w:cs="Calibri"/>
          <w:sz w:val="22"/>
          <w:szCs w:val="22"/>
          <w:lang w:val="en-US"/>
        </w:rPr>
        <w:t xml:space="preserve">Conveyed by two skeletonized wheels that form a figure 8, the ‘genera’ effortlessly glide around the symbol of infinity, as if </w:t>
      </w:r>
      <w:r w:rsidR="0028320C" w:rsidRPr="00523A84">
        <w:rPr>
          <w:rFonts w:ascii="Calibri" w:hAnsi="Calibri" w:cs="Calibri"/>
          <w:sz w:val="22"/>
          <w:szCs w:val="22"/>
          <w:lang w:val="en-US"/>
        </w:rPr>
        <w:t>floati</w:t>
      </w:r>
      <w:r w:rsidRPr="00523A84">
        <w:rPr>
          <w:rFonts w:ascii="Calibri" w:hAnsi="Calibri" w:cs="Calibri"/>
          <w:sz w:val="22"/>
          <w:szCs w:val="22"/>
          <w:lang w:val="en-US"/>
        </w:rPr>
        <w:t>ng above the intricate gears</w:t>
      </w:r>
      <w:r w:rsidR="002F2E4D" w:rsidRPr="00523A84">
        <w:rPr>
          <w:rFonts w:ascii="Calibri" w:hAnsi="Calibri" w:cs="Calibri"/>
          <w:sz w:val="22"/>
          <w:szCs w:val="22"/>
          <w:lang w:val="en-US"/>
        </w:rPr>
        <w:t xml:space="preserve">. </w:t>
      </w:r>
      <w:r w:rsidRPr="00523A84">
        <w:rPr>
          <w:rFonts w:ascii="Calibri" w:hAnsi="Calibri" w:cs="Calibri"/>
          <w:sz w:val="22"/>
          <w:szCs w:val="22"/>
          <w:lang w:val="en-US"/>
        </w:rPr>
        <w:t xml:space="preserve">The startling sense of </w:t>
      </w:r>
      <w:r w:rsidR="002F2E4D" w:rsidRPr="00523A84">
        <w:rPr>
          <w:rFonts w:ascii="Calibri" w:hAnsi="Calibri" w:cs="Calibri"/>
          <w:sz w:val="22"/>
          <w:szCs w:val="22"/>
          <w:lang w:val="en-US"/>
        </w:rPr>
        <w:t>depth</w:t>
      </w:r>
      <w:r w:rsidR="002E341E" w:rsidRPr="00523A84">
        <w:rPr>
          <w:rFonts w:ascii="Calibri" w:hAnsi="Calibri" w:cs="Calibri"/>
          <w:sz w:val="22"/>
          <w:szCs w:val="22"/>
          <w:lang w:val="en-US"/>
        </w:rPr>
        <w:t xml:space="preserve"> comes from the </w:t>
      </w:r>
      <w:r w:rsidR="002F2E4D" w:rsidRPr="00523A84">
        <w:rPr>
          <w:rFonts w:ascii="Calibri" w:hAnsi="Calibri" w:cs="Calibri"/>
          <w:sz w:val="22"/>
          <w:szCs w:val="22"/>
          <w:lang w:val="en-US"/>
        </w:rPr>
        <w:t xml:space="preserve">matte black base of the </w:t>
      </w:r>
      <w:r w:rsidR="00B90328" w:rsidRPr="00523A84">
        <w:rPr>
          <w:rFonts w:ascii="Calibri" w:hAnsi="Calibri" w:cs="Calibri"/>
          <w:sz w:val="22"/>
          <w:szCs w:val="22"/>
          <w:lang w:val="en-US"/>
        </w:rPr>
        <w:t xml:space="preserve">two </w:t>
      </w:r>
      <w:r w:rsidR="002F2E4D" w:rsidRPr="00523A84">
        <w:rPr>
          <w:rFonts w:ascii="Calibri" w:hAnsi="Calibri" w:cs="Calibri"/>
          <w:sz w:val="22"/>
          <w:szCs w:val="22"/>
          <w:lang w:val="en-US"/>
        </w:rPr>
        <w:t>tens</w:t>
      </w:r>
      <w:r w:rsidR="002E341E" w:rsidRPr="00523A84">
        <w:rPr>
          <w:rFonts w:ascii="Calibri" w:hAnsi="Calibri" w:cs="Calibri"/>
          <w:sz w:val="22"/>
          <w:szCs w:val="22"/>
          <w:lang w:val="en-US"/>
        </w:rPr>
        <w:t>-of-</w:t>
      </w:r>
      <w:r w:rsidR="002F2E4D" w:rsidRPr="00523A84">
        <w:rPr>
          <w:rFonts w:ascii="Calibri" w:hAnsi="Calibri" w:cs="Calibri"/>
          <w:sz w:val="22"/>
          <w:szCs w:val="22"/>
          <w:lang w:val="en-US"/>
        </w:rPr>
        <w:t xml:space="preserve">minute dials </w:t>
      </w:r>
      <w:r w:rsidR="002E341E" w:rsidRPr="00523A84">
        <w:rPr>
          <w:rFonts w:ascii="Calibri" w:hAnsi="Calibri" w:cs="Calibri"/>
          <w:sz w:val="22"/>
          <w:szCs w:val="22"/>
          <w:lang w:val="en-US"/>
        </w:rPr>
        <w:t xml:space="preserve">as it contrasts </w:t>
      </w:r>
      <w:r w:rsidR="002F2E4D" w:rsidRPr="00523A84">
        <w:rPr>
          <w:rFonts w:ascii="Calibri" w:hAnsi="Calibri" w:cs="Calibri"/>
          <w:sz w:val="22"/>
          <w:szCs w:val="22"/>
          <w:lang w:val="en-US"/>
        </w:rPr>
        <w:t>with their satin-</w:t>
      </w:r>
      <w:r w:rsidR="002E341E" w:rsidRPr="00523A84">
        <w:rPr>
          <w:rFonts w:ascii="Calibri" w:hAnsi="Calibri" w:cs="Calibri"/>
          <w:sz w:val="22"/>
          <w:szCs w:val="22"/>
          <w:lang w:val="en-US"/>
        </w:rPr>
        <w:t xml:space="preserve">brushed </w:t>
      </w:r>
      <w:r w:rsidR="002F2E4D" w:rsidRPr="00523A84">
        <w:rPr>
          <w:rFonts w:ascii="Calibri" w:hAnsi="Calibri" w:cs="Calibri"/>
          <w:sz w:val="22"/>
          <w:szCs w:val="22"/>
          <w:lang w:val="en-US"/>
        </w:rPr>
        <w:t>and rhodium-plat</w:t>
      </w:r>
      <w:r w:rsidR="002E341E" w:rsidRPr="00523A84">
        <w:rPr>
          <w:rFonts w:ascii="Calibri" w:hAnsi="Calibri" w:cs="Calibri"/>
          <w:sz w:val="22"/>
          <w:szCs w:val="22"/>
          <w:lang w:val="en-US"/>
        </w:rPr>
        <w:t xml:space="preserve">ed </w:t>
      </w:r>
      <w:r w:rsidR="002F2E4D" w:rsidRPr="00523A84">
        <w:rPr>
          <w:rFonts w:ascii="Calibri" w:hAnsi="Calibri" w:cs="Calibri"/>
          <w:sz w:val="22"/>
          <w:szCs w:val="22"/>
          <w:lang w:val="en-US"/>
        </w:rPr>
        <w:t>finish</w:t>
      </w:r>
      <w:r w:rsidR="002E341E" w:rsidRPr="00523A84">
        <w:rPr>
          <w:rFonts w:ascii="Calibri" w:hAnsi="Calibri" w:cs="Calibri"/>
          <w:sz w:val="22"/>
          <w:szCs w:val="22"/>
          <w:lang w:val="en-US"/>
        </w:rPr>
        <w:t>es</w:t>
      </w:r>
      <w:r w:rsidR="002F2E4D" w:rsidRPr="00523A84">
        <w:rPr>
          <w:rFonts w:ascii="Calibri" w:hAnsi="Calibri" w:cs="Calibri"/>
          <w:sz w:val="22"/>
          <w:szCs w:val="22"/>
          <w:lang w:val="en-US"/>
        </w:rPr>
        <w:t xml:space="preserve">, </w:t>
      </w:r>
      <w:r w:rsidR="002E341E" w:rsidRPr="00523A84">
        <w:rPr>
          <w:rFonts w:ascii="Calibri" w:hAnsi="Calibri" w:cs="Calibri"/>
          <w:sz w:val="22"/>
          <w:szCs w:val="22"/>
          <w:lang w:val="en-US"/>
        </w:rPr>
        <w:t>providing a spectacular play of light</w:t>
      </w:r>
      <w:r w:rsidR="002F2E4D" w:rsidRPr="00523A84">
        <w:rPr>
          <w:rFonts w:ascii="Calibri" w:hAnsi="Calibri" w:cs="Calibri"/>
          <w:sz w:val="22"/>
          <w:szCs w:val="22"/>
          <w:lang w:val="en-US"/>
        </w:rPr>
        <w:t xml:space="preserve">. </w:t>
      </w:r>
      <w:r w:rsidR="002E341E" w:rsidRPr="00523A84">
        <w:rPr>
          <w:rFonts w:ascii="Calibri" w:hAnsi="Calibri" w:cs="Calibri"/>
          <w:sz w:val="22"/>
          <w:szCs w:val="22"/>
          <w:lang w:val="en-US"/>
        </w:rPr>
        <w:t>The d</w:t>
      </w:r>
      <w:r w:rsidR="002F2E4D" w:rsidRPr="00523A84">
        <w:rPr>
          <w:rFonts w:ascii="Calibri" w:hAnsi="Calibri" w:cs="Calibri"/>
          <w:sz w:val="22"/>
          <w:szCs w:val="22"/>
          <w:lang w:val="en-US"/>
        </w:rPr>
        <w:t xml:space="preserve">elicately engraved numerals in positive relief further accentuate the multi-layered visual architecture. The </w:t>
      </w:r>
      <w:r w:rsidR="002E341E" w:rsidRPr="00523A84">
        <w:rPr>
          <w:rFonts w:ascii="Calibri" w:hAnsi="Calibri" w:cs="Calibri"/>
          <w:sz w:val="22"/>
          <w:szCs w:val="22"/>
          <w:lang w:val="en-US"/>
        </w:rPr>
        <w:t xml:space="preserve">overall effect </w:t>
      </w:r>
      <w:r w:rsidR="002F2E4D" w:rsidRPr="00523A84">
        <w:rPr>
          <w:rFonts w:ascii="Calibri" w:hAnsi="Calibri" w:cs="Calibri"/>
          <w:sz w:val="22"/>
          <w:szCs w:val="22"/>
          <w:lang w:val="en-US"/>
        </w:rPr>
        <w:t>is simply magnificent.</w:t>
      </w:r>
    </w:p>
    <w:p w14:paraId="6953EC98" w14:textId="77777777" w:rsidR="009B582C" w:rsidRPr="00523A84" w:rsidRDefault="009B582C" w:rsidP="002F2E4D">
      <w:pPr>
        <w:jc w:val="both"/>
        <w:rPr>
          <w:rFonts w:ascii="Calibri" w:hAnsi="Calibri" w:cs="Calibri"/>
          <w:sz w:val="22"/>
          <w:szCs w:val="22"/>
          <w:lang w:val="en-US"/>
        </w:rPr>
      </w:pPr>
    </w:p>
    <w:p w14:paraId="23E4937B" w14:textId="21076DD0" w:rsidR="002F2E4D" w:rsidRPr="00523A84" w:rsidRDefault="002F2E4D" w:rsidP="002F2E4D">
      <w:pPr>
        <w:jc w:val="both"/>
        <w:rPr>
          <w:rFonts w:ascii="Calibri" w:hAnsi="Calibri" w:cs="Calibri"/>
          <w:sz w:val="22"/>
          <w:szCs w:val="22"/>
          <w:lang w:val="en-US"/>
        </w:rPr>
      </w:pPr>
      <w:r w:rsidRPr="00523A84">
        <w:rPr>
          <w:rFonts w:ascii="Calibri" w:hAnsi="Calibri" w:cs="Calibri"/>
          <w:sz w:val="22"/>
          <w:szCs w:val="22"/>
          <w:lang w:val="en-US"/>
        </w:rPr>
        <w:t xml:space="preserve">The precise minute is indicated by the </w:t>
      </w:r>
      <w:r w:rsidR="002E341E" w:rsidRPr="00523A84">
        <w:rPr>
          <w:rFonts w:ascii="Calibri" w:hAnsi="Calibri" w:cs="Calibri"/>
          <w:sz w:val="22"/>
          <w:szCs w:val="22"/>
          <w:lang w:val="en-US"/>
        </w:rPr>
        <w:t xml:space="preserve">leading </w:t>
      </w:r>
      <w:r w:rsidRPr="00523A84">
        <w:rPr>
          <w:rFonts w:ascii="Calibri" w:hAnsi="Calibri" w:cs="Calibri"/>
          <w:sz w:val="22"/>
          <w:szCs w:val="22"/>
          <w:lang w:val="en-US"/>
        </w:rPr>
        <w:t xml:space="preserve">blue arrow </w:t>
      </w:r>
      <w:r w:rsidR="002E341E" w:rsidRPr="00523A84">
        <w:rPr>
          <w:rFonts w:ascii="Calibri" w:hAnsi="Calibri" w:cs="Calibri"/>
          <w:sz w:val="22"/>
          <w:szCs w:val="22"/>
          <w:lang w:val="en-US"/>
        </w:rPr>
        <w:t xml:space="preserve">that </w:t>
      </w:r>
      <w:r w:rsidRPr="00523A84">
        <w:rPr>
          <w:rFonts w:ascii="Calibri" w:hAnsi="Calibri" w:cs="Calibri"/>
          <w:sz w:val="22"/>
          <w:szCs w:val="22"/>
          <w:lang w:val="en-US"/>
        </w:rPr>
        <w:t xml:space="preserve">moves </w:t>
      </w:r>
      <w:r w:rsidR="002E341E" w:rsidRPr="00523A84">
        <w:rPr>
          <w:rFonts w:ascii="Calibri" w:hAnsi="Calibri" w:cs="Calibri"/>
          <w:sz w:val="22"/>
          <w:szCs w:val="22"/>
          <w:lang w:val="en-US"/>
        </w:rPr>
        <w:t xml:space="preserve">across </w:t>
      </w:r>
      <w:r w:rsidRPr="00523A84">
        <w:rPr>
          <w:rFonts w:ascii="Calibri" w:hAnsi="Calibri" w:cs="Calibri"/>
          <w:sz w:val="22"/>
          <w:szCs w:val="22"/>
          <w:lang w:val="en-US"/>
        </w:rPr>
        <w:t>the center of the dial</w:t>
      </w:r>
      <w:r w:rsidR="002E341E" w:rsidRPr="00523A84">
        <w:rPr>
          <w:rFonts w:ascii="Calibri" w:hAnsi="Calibri" w:cs="Calibri"/>
          <w:sz w:val="22"/>
          <w:szCs w:val="22"/>
          <w:lang w:val="en-US"/>
        </w:rPr>
        <w:t xml:space="preserve">, following </w:t>
      </w:r>
      <w:r w:rsidRPr="00523A84">
        <w:rPr>
          <w:rFonts w:ascii="Calibri" w:hAnsi="Calibri" w:cs="Calibri"/>
          <w:sz w:val="22"/>
          <w:szCs w:val="22"/>
          <w:lang w:val="en-US"/>
        </w:rPr>
        <w:t>GENUS</w:t>
      </w:r>
      <w:r w:rsidR="002E341E" w:rsidRPr="00523A84">
        <w:rPr>
          <w:rFonts w:ascii="Calibri" w:hAnsi="Calibri" w:cs="Calibri"/>
          <w:sz w:val="22"/>
          <w:szCs w:val="22"/>
          <w:lang w:val="en-US"/>
        </w:rPr>
        <w:t>’</w:t>
      </w:r>
      <w:r w:rsidRPr="00523A84">
        <w:rPr>
          <w:rFonts w:ascii="Calibri" w:hAnsi="Calibri" w:cs="Calibri"/>
          <w:sz w:val="22"/>
          <w:szCs w:val="22"/>
          <w:lang w:val="en-US"/>
        </w:rPr>
        <w:t>s signature figure</w:t>
      </w:r>
      <w:r w:rsidR="002E341E" w:rsidRPr="00523A84">
        <w:rPr>
          <w:rFonts w:ascii="Calibri" w:hAnsi="Calibri" w:cs="Calibri"/>
          <w:sz w:val="22"/>
          <w:szCs w:val="22"/>
          <w:lang w:val="en-US"/>
        </w:rPr>
        <w:t xml:space="preserve">-eight </w:t>
      </w:r>
      <w:r w:rsidRPr="00523A84">
        <w:rPr>
          <w:rFonts w:ascii="Calibri" w:hAnsi="Calibri" w:cs="Calibri"/>
          <w:sz w:val="22"/>
          <w:szCs w:val="22"/>
          <w:lang w:val="en-US"/>
        </w:rPr>
        <w:t>pattern</w:t>
      </w:r>
      <w:r w:rsidR="002E341E" w:rsidRPr="00523A84">
        <w:rPr>
          <w:rFonts w:ascii="Calibri" w:hAnsi="Calibri" w:cs="Calibri"/>
          <w:sz w:val="22"/>
          <w:szCs w:val="22"/>
          <w:lang w:val="en-US"/>
        </w:rPr>
        <w:t xml:space="preserve">. As for the hour indication, there are </w:t>
      </w:r>
      <w:r w:rsidRPr="00523A84">
        <w:rPr>
          <w:rFonts w:ascii="Calibri" w:hAnsi="Calibri" w:cs="Calibri"/>
          <w:sz w:val="22"/>
          <w:szCs w:val="22"/>
          <w:lang w:val="en-US"/>
        </w:rPr>
        <w:t xml:space="preserve">no hands. </w:t>
      </w:r>
      <w:r w:rsidR="00555B13" w:rsidRPr="00523A84">
        <w:rPr>
          <w:rFonts w:ascii="Calibri" w:hAnsi="Calibri" w:cs="Calibri"/>
          <w:sz w:val="22"/>
          <w:szCs w:val="22"/>
          <w:lang w:val="en-US"/>
        </w:rPr>
        <w:t xml:space="preserve">On GNS2, the hour </w:t>
      </w:r>
      <w:r w:rsidR="002E341E" w:rsidRPr="00523A84">
        <w:rPr>
          <w:rFonts w:ascii="Calibri" w:hAnsi="Calibri" w:cs="Calibri"/>
          <w:sz w:val="22"/>
          <w:szCs w:val="22"/>
          <w:lang w:val="en-US"/>
        </w:rPr>
        <w:t xml:space="preserve">is </w:t>
      </w:r>
      <w:r w:rsidR="00555B13" w:rsidRPr="00523A84">
        <w:rPr>
          <w:rFonts w:ascii="Calibri" w:hAnsi="Calibri" w:cs="Calibri"/>
          <w:sz w:val="22"/>
          <w:szCs w:val="22"/>
          <w:lang w:val="en-US"/>
        </w:rPr>
        <w:t xml:space="preserve">again </w:t>
      </w:r>
      <w:r w:rsidR="002E341E" w:rsidRPr="00523A84">
        <w:rPr>
          <w:rFonts w:ascii="Calibri" w:hAnsi="Calibri" w:cs="Calibri"/>
          <w:sz w:val="22"/>
          <w:szCs w:val="22"/>
          <w:lang w:val="en-US"/>
        </w:rPr>
        <w:t xml:space="preserve">read in </w:t>
      </w:r>
      <w:r w:rsidR="00555B13" w:rsidRPr="00523A84">
        <w:rPr>
          <w:rFonts w:ascii="Calibri" w:hAnsi="Calibri" w:cs="Calibri"/>
          <w:sz w:val="22"/>
          <w:szCs w:val="22"/>
          <w:lang w:val="en-US"/>
        </w:rPr>
        <w:t xml:space="preserve">a </w:t>
      </w:r>
      <w:r w:rsidRPr="00523A84">
        <w:rPr>
          <w:rFonts w:ascii="Calibri" w:hAnsi="Calibri" w:cs="Calibri"/>
          <w:sz w:val="22"/>
          <w:szCs w:val="22"/>
          <w:lang w:val="en-US"/>
        </w:rPr>
        <w:t xml:space="preserve">truly unique </w:t>
      </w:r>
      <w:r w:rsidR="00555B13" w:rsidRPr="00523A84">
        <w:rPr>
          <w:rFonts w:ascii="Calibri" w:hAnsi="Calibri" w:cs="Calibri"/>
          <w:sz w:val="22"/>
          <w:szCs w:val="22"/>
          <w:lang w:val="en-US"/>
        </w:rPr>
        <w:t>manner</w:t>
      </w:r>
      <w:r w:rsidRPr="00523A84">
        <w:rPr>
          <w:rFonts w:ascii="Calibri" w:hAnsi="Calibri" w:cs="Calibri"/>
          <w:sz w:val="22"/>
          <w:szCs w:val="22"/>
          <w:lang w:val="en-US"/>
        </w:rPr>
        <w:t xml:space="preserve">, indicated </w:t>
      </w:r>
      <w:r w:rsidR="00555B13" w:rsidRPr="00523A84">
        <w:rPr>
          <w:rFonts w:ascii="Calibri" w:hAnsi="Calibri" w:cs="Calibri"/>
          <w:sz w:val="22"/>
          <w:szCs w:val="22"/>
          <w:lang w:val="en-US"/>
        </w:rPr>
        <w:t xml:space="preserve">here </w:t>
      </w:r>
      <w:r w:rsidRPr="00523A84">
        <w:rPr>
          <w:rFonts w:ascii="Calibri" w:hAnsi="Calibri" w:cs="Calibri"/>
          <w:sz w:val="22"/>
          <w:szCs w:val="22"/>
          <w:lang w:val="en-US"/>
        </w:rPr>
        <w:t xml:space="preserve">by three other small </w:t>
      </w:r>
      <w:r w:rsidR="000F1C39" w:rsidRPr="00523A84">
        <w:rPr>
          <w:rFonts w:ascii="Calibri" w:hAnsi="Calibri" w:cs="Calibri"/>
          <w:sz w:val="22"/>
          <w:szCs w:val="22"/>
          <w:lang w:val="en-US"/>
        </w:rPr>
        <w:t>o</w:t>
      </w:r>
      <w:r w:rsidRPr="00523A84">
        <w:rPr>
          <w:rFonts w:ascii="Calibri" w:hAnsi="Calibri" w:cs="Calibri"/>
          <w:sz w:val="22"/>
          <w:szCs w:val="22"/>
          <w:lang w:val="en-US"/>
        </w:rPr>
        <w:t>rigami arrows</w:t>
      </w:r>
      <w:r w:rsidR="00555B13" w:rsidRPr="00523A84">
        <w:rPr>
          <w:rFonts w:ascii="Calibri" w:hAnsi="Calibri" w:cs="Calibri"/>
          <w:sz w:val="22"/>
          <w:szCs w:val="22"/>
          <w:lang w:val="en-US"/>
        </w:rPr>
        <w:t>.</w:t>
      </w:r>
      <w:r w:rsidRPr="00523A84">
        <w:rPr>
          <w:rFonts w:ascii="Calibri" w:hAnsi="Calibri" w:cs="Calibri"/>
          <w:sz w:val="22"/>
          <w:szCs w:val="22"/>
          <w:lang w:val="en-US"/>
        </w:rPr>
        <w:t xml:space="preserve"> </w:t>
      </w:r>
      <w:r w:rsidR="00555B13" w:rsidRPr="00523A84">
        <w:rPr>
          <w:rFonts w:ascii="Calibri" w:hAnsi="Calibri" w:cs="Calibri"/>
          <w:sz w:val="22"/>
          <w:szCs w:val="22"/>
          <w:lang w:val="en-US"/>
        </w:rPr>
        <w:t xml:space="preserve">These seem to float around </w:t>
      </w:r>
      <w:r w:rsidRPr="00523A84">
        <w:rPr>
          <w:rFonts w:ascii="Calibri" w:hAnsi="Calibri" w:cs="Calibri"/>
          <w:sz w:val="22"/>
          <w:szCs w:val="22"/>
          <w:lang w:val="en-US"/>
        </w:rPr>
        <w:t xml:space="preserve">the periphery of the display complication (unlike the GNS1, where </w:t>
      </w:r>
      <w:r w:rsidR="00555B13" w:rsidRPr="00523A84">
        <w:rPr>
          <w:rFonts w:ascii="Calibri" w:hAnsi="Calibri" w:cs="Calibri"/>
          <w:sz w:val="22"/>
          <w:szCs w:val="22"/>
          <w:lang w:val="en-US"/>
        </w:rPr>
        <w:t xml:space="preserve">the hour is indicated by small, block-shaped indices that </w:t>
      </w:r>
      <w:r w:rsidRPr="00523A84">
        <w:rPr>
          <w:rFonts w:ascii="Calibri" w:hAnsi="Calibri" w:cs="Calibri"/>
          <w:sz w:val="22"/>
          <w:szCs w:val="22"/>
          <w:lang w:val="en-US"/>
        </w:rPr>
        <w:t xml:space="preserve">pivoted </w:t>
      </w:r>
      <w:r w:rsidR="00555B13" w:rsidRPr="00523A84">
        <w:rPr>
          <w:rFonts w:ascii="Calibri" w:hAnsi="Calibri" w:cs="Calibri"/>
          <w:sz w:val="22"/>
          <w:szCs w:val="22"/>
          <w:lang w:val="en-US"/>
        </w:rPr>
        <w:t xml:space="preserve">as they made </w:t>
      </w:r>
      <w:r w:rsidRPr="00523A84">
        <w:rPr>
          <w:rFonts w:ascii="Calibri" w:hAnsi="Calibri" w:cs="Calibri"/>
          <w:sz w:val="22"/>
          <w:szCs w:val="22"/>
          <w:lang w:val="en-US"/>
        </w:rPr>
        <w:t xml:space="preserve">a complete revolution around the </w:t>
      </w:r>
      <w:r w:rsidR="00555B13" w:rsidRPr="00523A84">
        <w:rPr>
          <w:rFonts w:ascii="Calibri" w:hAnsi="Calibri" w:cs="Calibri"/>
          <w:sz w:val="22"/>
          <w:szCs w:val="22"/>
          <w:lang w:val="en-US"/>
        </w:rPr>
        <w:t>outer edge of the dial</w:t>
      </w:r>
      <w:r w:rsidR="00277866" w:rsidRPr="00523A84">
        <w:rPr>
          <w:rFonts w:ascii="Calibri" w:hAnsi="Calibri" w:cs="Calibri"/>
          <w:sz w:val="22"/>
          <w:szCs w:val="22"/>
          <w:lang w:val="en-US"/>
        </w:rPr>
        <w:t>)</w:t>
      </w:r>
      <w:r w:rsidRPr="00523A84">
        <w:rPr>
          <w:rFonts w:ascii="Calibri" w:hAnsi="Calibri" w:cs="Calibri"/>
          <w:sz w:val="22"/>
          <w:szCs w:val="22"/>
          <w:lang w:val="en-US"/>
        </w:rPr>
        <w:t>.</w:t>
      </w:r>
    </w:p>
    <w:p w14:paraId="4011693F" w14:textId="77777777" w:rsidR="002E341E" w:rsidRPr="00523A84" w:rsidRDefault="002E341E" w:rsidP="002F2E4D">
      <w:pPr>
        <w:jc w:val="both"/>
        <w:rPr>
          <w:rFonts w:ascii="Calibri" w:hAnsi="Calibri" w:cs="Calibri"/>
          <w:sz w:val="22"/>
          <w:szCs w:val="22"/>
          <w:lang w:val="en-US"/>
        </w:rPr>
      </w:pPr>
    </w:p>
    <w:p w14:paraId="33A89652" w14:textId="19C3F1DB" w:rsidR="002F2E4D" w:rsidRPr="00523A84" w:rsidRDefault="002C548E" w:rsidP="002F2E4D">
      <w:pPr>
        <w:jc w:val="both"/>
        <w:rPr>
          <w:rFonts w:ascii="Calibri" w:hAnsi="Calibri" w:cs="Calibri"/>
          <w:sz w:val="22"/>
          <w:szCs w:val="22"/>
          <w:lang w:val="en-US"/>
        </w:rPr>
      </w:pPr>
      <w:r w:rsidRPr="00523A84">
        <w:rPr>
          <w:rFonts w:ascii="Calibri" w:hAnsi="Calibri" w:cs="Calibri"/>
          <w:sz w:val="22"/>
          <w:szCs w:val="22"/>
          <w:lang w:val="en-US"/>
        </w:rPr>
        <w:t>T</w:t>
      </w:r>
      <w:r w:rsidR="00555B13" w:rsidRPr="00523A84">
        <w:rPr>
          <w:rFonts w:ascii="Calibri" w:hAnsi="Calibri" w:cs="Calibri"/>
          <w:sz w:val="22"/>
          <w:szCs w:val="22"/>
          <w:lang w:val="en-US"/>
        </w:rPr>
        <w:t>he r</w:t>
      </w:r>
      <w:r w:rsidR="002F2E4D" w:rsidRPr="00523A84">
        <w:rPr>
          <w:rFonts w:ascii="Calibri" w:hAnsi="Calibri" w:cs="Calibri"/>
          <w:sz w:val="22"/>
          <w:szCs w:val="22"/>
          <w:lang w:val="en-US"/>
        </w:rPr>
        <w:t xml:space="preserve">hodium-plated, diamond-polished appliques </w:t>
      </w:r>
      <w:r w:rsidRPr="00523A84">
        <w:rPr>
          <w:rFonts w:ascii="Calibri" w:hAnsi="Calibri" w:cs="Calibri"/>
          <w:sz w:val="22"/>
          <w:szCs w:val="22"/>
          <w:lang w:val="en-US"/>
        </w:rPr>
        <w:t>visually enhance the whole</w:t>
      </w:r>
      <w:r w:rsidR="00C57E6C" w:rsidRPr="00523A84">
        <w:rPr>
          <w:rFonts w:ascii="Calibri" w:hAnsi="Calibri" w:cs="Calibri"/>
          <w:sz w:val="22"/>
          <w:szCs w:val="22"/>
          <w:lang w:val="en-US"/>
        </w:rPr>
        <w:t xml:space="preserve">, </w:t>
      </w:r>
      <w:r w:rsidRPr="00523A84">
        <w:rPr>
          <w:rFonts w:ascii="Calibri" w:hAnsi="Calibri" w:cs="Calibri"/>
          <w:sz w:val="22"/>
          <w:szCs w:val="22"/>
          <w:lang w:val="en-US"/>
        </w:rPr>
        <w:t>captur</w:t>
      </w:r>
      <w:r w:rsidR="00C57E6C" w:rsidRPr="00523A84">
        <w:rPr>
          <w:rFonts w:ascii="Calibri" w:hAnsi="Calibri" w:cs="Calibri"/>
          <w:sz w:val="22"/>
          <w:szCs w:val="22"/>
          <w:lang w:val="en-US"/>
        </w:rPr>
        <w:t>ing</w:t>
      </w:r>
      <w:r w:rsidRPr="00523A84">
        <w:rPr>
          <w:rFonts w:ascii="Calibri" w:hAnsi="Calibri" w:cs="Calibri"/>
          <w:sz w:val="22"/>
          <w:szCs w:val="22"/>
          <w:lang w:val="en-US"/>
        </w:rPr>
        <w:t xml:space="preserve"> even more light</w:t>
      </w:r>
      <w:r w:rsidR="002F2E4D" w:rsidRPr="00523A84">
        <w:rPr>
          <w:rFonts w:ascii="Calibri" w:hAnsi="Calibri" w:cs="Calibri"/>
          <w:sz w:val="22"/>
          <w:szCs w:val="22"/>
          <w:lang w:val="en-US"/>
        </w:rPr>
        <w:t xml:space="preserve">. </w:t>
      </w:r>
      <w:r w:rsidRPr="00523A84">
        <w:rPr>
          <w:rFonts w:ascii="Calibri" w:hAnsi="Calibri" w:cs="Calibri"/>
          <w:sz w:val="22"/>
          <w:szCs w:val="22"/>
          <w:lang w:val="en-US"/>
        </w:rPr>
        <w:t>F</w:t>
      </w:r>
      <w:r w:rsidR="002F2E4D" w:rsidRPr="00523A84">
        <w:rPr>
          <w:rFonts w:ascii="Calibri" w:hAnsi="Calibri" w:cs="Calibri"/>
          <w:sz w:val="22"/>
          <w:szCs w:val="22"/>
          <w:lang w:val="en-US"/>
        </w:rPr>
        <w:t>our large screws</w:t>
      </w:r>
      <w:r w:rsidR="007F22E6" w:rsidRPr="00523A84">
        <w:rPr>
          <w:rFonts w:ascii="Calibri" w:hAnsi="Calibri" w:cs="Calibri"/>
          <w:sz w:val="22"/>
          <w:szCs w:val="22"/>
          <w:lang w:val="en-US"/>
        </w:rPr>
        <w:t xml:space="preserve">, mirror-polished by hand, not only secure the </w:t>
      </w:r>
      <w:r w:rsidR="002F2E4D" w:rsidRPr="00523A84">
        <w:rPr>
          <w:rFonts w:ascii="Calibri" w:hAnsi="Calibri" w:cs="Calibri"/>
          <w:sz w:val="22"/>
          <w:szCs w:val="22"/>
          <w:lang w:val="en-US"/>
        </w:rPr>
        <w:t>dial</w:t>
      </w:r>
      <w:r w:rsidR="007F22E6" w:rsidRPr="00523A84">
        <w:rPr>
          <w:rFonts w:ascii="Calibri" w:hAnsi="Calibri" w:cs="Calibri"/>
          <w:sz w:val="22"/>
          <w:szCs w:val="22"/>
          <w:lang w:val="en-US"/>
        </w:rPr>
        <w:t xml:space="preserve">, but also purposefully command attention, serving as distinctive </w:t>
      </w:r>
      <w:r w:rsidR="002F2E4D" w:rsidRPr="00523A84">
        <w:rPr>
          <w:rFonts w:ascii="Calibri" w:hAnsi="Calibri" w:cs="Calibri"/>
          <w:sz w:val="22"/>
          <w:szCs w:val="22"/>
          <w:lang w:val="en-US"/>
        </w:rPr>
        <w:t xml:space="preserve">decorative elements in their own right. </w:t>
      </w:r>
    </w:p>
    <w:p w14:paraId="56717CB6" w14:textId="77777777" w:rsidR="001858B4" w:rsidRPr="00523A84" w:rsidRDefault="001858B4" w:rsidP="002F2E4D">
      <w:pPr>
        <w:jc w:val="both"/>
        <w:rPr>
          <w:rFonts w:ascii="Calibri" w:hAnsi="Calibri" w:cs="Calibri"/>
          <w:sz w:val="22"/>
          <w:szCs w:val="22"/>
          <w:lang w:val="en-US"/>
        </w:rPr>
      </w:pPr>
    </w:p>
    <w:p w14:paraId="7BD3A046" w14:textId="2DE5E6F3" w:rsidR="006F3F57" w:rsidRPr="00523A84" w:rsidRDefault="002F2E4D" w:rsidP="002C548E">
      <w:pPr>
        <w:rPr>
          <w:rFonts w:ascii="Calibri" w:hAnsi="Calibri" w:cs="Calibri"/>
          <w:b/>
          <w:bCs/>
          <w:sz w:val="22"/>
          <w:szCs w:val="22"/>
          <w:lang w:val="en-US"/>
        </w:rPr>
      </w:pPr>
      <w:r w:rsidRPr="00523A84">
        <w:rPr>
          <w:rFonts w:ascii="Calibri" w:hAnsi="Calibri" w:cs="Calibri"/>
          <w:b/>
          <w:bCs/>
          <w:sz w:val="22"/>
          <w:szCs w:val="22"/>
          <w:lang w:val="en-US"/>
        </w:rPr>
        <w:t>A redesigned</w:t>
      </w:r>
      <w:r w:rsidR="002C548E" w:rsidRPr="00523A84">
        <w:rPr>
          <w:rFonts w:ascii="Calibri" w:hAnsi="Calibri" w:cs="Calibri"/>
          <w:b/>
          <w:bCs/>
          <w:sz w:val="22"/>
          <w:szCs w:val="22"/>
          <w:lang w:val="en-US"/>
        </w:rPr>
        <w:t xml:space="preserve"> case – </w:t>
      </w:r>
      <w:r w:rsidR="007F22E6" w:rsidRPr="00523A84">
        <w:rPr>
          <w:rFonts w:ascii="Calibri" w:hAnsi="Calibri" w:cs="Calibri"/>
          <w:b/>
          <w:bCs/>
          <w:sz w:val="22"/>
          <w:szCs w:val="22"/>
          <w:lang w:val="en-US"/>
        </w:rPr>
        <w:t xml:space="preserve">slimmer </w:t>
      </w:r>
      <w:r w:rsidRPr="00523A84">
        <w:rPr>
          <w:rFonts w:ascii="Calibri" w:hAnsi="Calibri" w:cs="Calibri"/>
          <w:b/>
          <w:bCs/>
          <w:sz w:val="22"/>
          <w:szCs w:val="22"/>
          <w:lang w:val="en-US"/>
        </w:rPr>
        <w:t xml:space="preserve">with </w:t>
      </w:r>
      <w:r w:rsidR="002C548E" w:rsidRPr="00523A84">
        <w:rPr>
          <w:rFonts w:ascii="Calibri" w:hAnsi="Calibri" w:cs="Calibri"/>
          <w:b/>
          <w:bCs/>
          <w:sz w:val="22"/>
          <w:szCs w:val="22"/>
          <w:lang w:val="en-US"/>
        </w:rPr>
        <w:t xml:space="preserve">sleek </w:t>
      </w:r>
      <w:r w:rsidRPr="00523A84">
        <w:rPr>
          <w:rFonts w:ascii="Calibri" w:hAnsi="Calibri" w:cs="Calibri"/>
          <w:b/>
          <w:bCs/>
          <w:sz w:val="22"/>
          <w:szCs w:val="22"/>
          <w:lang w:val="en-US"/>
        </w:rPr>
        <w:t>curves</w:t>
      </w:r>
    </w:p>
    <w:p w14:paraId="526C12F7" w14:textId="77777777" w:rsidR="000C6110" w:rsidRPr="00523A84" w:rsidRDefault="000C6110" w:rsidP="008C6C2F">
      <w:pPr>
        <w:rPr>
          <w:rFonts w:ascii="Calibri" w:hAnsi="Calibri" w:cs="Calibri"/>
          <w:sz w:val="22"/>
          <w:szCs w:val="22"/>
          <w:lang w:val="en-US"/>
        </w:rPr>
      </w:pPr>
    </w:p>
    <w:p w14:paraId="1CC25347" w14:textId="3722535D" w:rsidR="00265A6F" w:rsidRPr="00523A84" w:rsidRDefault="00265A6F" w:rsidP="007B3AAC">
      <w:pPr>
        <w:jc w:val="both"/>
        <w:rPr>
          <w:rFonts w:ascii="Calibri" w:hAnsi="Calibri" w:cs="Calibri"/>
          <w:sz w:val="22"/>
          <w:szCs w:val="22"/>
          <w:lang w:val="en-US"/>
        </w:rPr>
      </w:pPr>
      <w:r w:rsidRPr="00523A84">
        <w:rPr>
          <w:rFonts w:ascii="Calibri" w:hAnsi="Calibri" w:cs="Calibri"/>
          <w:sz w:val="22"/>
          <w:szCs w:val="22"/>
          <w:lang w:val="en-US"/>
        </w:rPr>
        <w:t xml:space="preserve">Crafted from a single block of grade 5 titanium, the watch case exudes an air of weightlessness, its newly hollowed sides accentuating the graceful curvature, </w:t>
      </w:r>
      <w:r w:rsidR="00B403D6" w:rsidRPr="00523A84">
        <w:rPr>
          <w:rFonts w:ascii="Calibri" w:hAnsi="Calibri" w:cs="Calibri"/>
          <w:sz w:val="22"/>
          <w:szCs w:val="22"/>
          <w:lang w:val="en-US"/>
        </w:rPr>
        <w:t xml:space="preserve">which is </w:t>
      </w:r>
      <w:r w:rsidR="00726049" w:rsidRPr="00523A84">
        <w:rPr>
          <w:rFonts w:ascii="Calibri" w:hAnsi="Calibri" w:cs="Calibri"/>
          <w:sz w:val="22"/>
          <w:szCs w:val="22"/>
          <w:lang w:val="en-US"/>
        </w:rPr>
        <w:t xml:space="preserve">in turn </w:t>
      </w:r>
      <w:r w:rsidRPr="00523A84">
        <w:rPr>
          <w:rFonts w:ascii="Calibri" w:hAnsi="Calibri" w:cs="Calibri"/>
          <w:sz w:val="22"/>
          <w:szCs w:val="22"/>
          <w:lang w:val="en-US"/>
        </w:rPr>
        <w:t xml:space="preserve">emphasized by a finely sandblasted finish. Complementing the case, </w:t>
      </w:r>
      <w:r w:rsidR="008E0BD2" w:rsidRPr="00523A84">
        <w:rPr>
          <w:rFonts w:ascii="Calibri" w:hAnsi="Calibri" w:cs="Calibri"/>
          <w:sz w:val="22"/>
          <w:szCs w:val="22"/>
          <w:lang w:val="en-US"/>
        </w:rPr>
        <w:t xml:space="preserve">which is water resistant to 30 meters, </w:t>
      </w:r>
      <w:r w:rsidRPr="00523A84">
        <w:rPr>
          <w:rFonts w:ascii="Calibri" w:hAnsi="Calibri" w:cs="Calibri"/>
          <w:sz w:val="22"/>
          <w:szCs w:val="22"/>
          <w:lang w:val="en-US"/>
        </w:rPr>
        <w:t xml:space="preserve">all </w:t>
      </w:r>
      <w:r w:rsidR="00B52D23" w:rsidRPr="00523A84">
        <w:rPr>
          <w:rFonts w:ascii="Calibri" w:hAnsi="Calibri" w:cs="Calibri"/>
          <w:sz w:val="22"/>
          <w:szCs w:val="22"/>
          <w:lang w:val="en-US"/>
        </w:rPr>
        <w:t xml:space="preserve">the </w:t>
      </w:r>
      <w:r w:rsidR="00726049" w:rsidRPr="00523A84">
        <w:rPr>
          <w:rFonts w:ascii="Calibri" w:hAnsi="Calibri" w:cs="Calibri"/>
          <w:sz w:val="22"/>
          <w:szCs w:val="22"/>
          <w:lang w:val="en-US"/>
        </w:rPr>
        <w:t>exterior elements</w:t>
      </w:r>
      <w:r w:rsidR="00B403D6" w:rsidRPr="00523A84">
        <w:rPr>
          <w:rFonts w:ascii="Calibri" w:hAnsi="Calibri" w:cs="Calibri"/>
          <w:sz w:val="22"/>
          <w:szCs w:val="22"/>
          <w:lang w:val="en-US"/>
        </w:rPr>
        <w:t xml:space="preserve"> –</w:t>
      </w:r>
      <w:r w:rsidRPr="00523A84">
        <w:rPr>
          <w:rFonts w:ascii="Calibri" w:hAnsi="Calibri" w:cs="Calibri"/>
          <w:sz w:val="22"/>
          <w:szCs w:val="22"/>
          <w:lang w:val="en-US"/>
        </w:rPr>
        <w:t xml:space="preserve"> including the crown</w:t>
      </w:r>
      <w:r w:rsidR="00B403D6" w:rsidRPr="00523A84">
        <w:rPr>
          <w:rFonts w:ascii="Calibri" w:hAnsi="Calibri" w:cs="Calibri"/>
          <w:sz w:val="22"/>
          <w:szCs w:val="22"/>
          <w:lang w:val="en-US"/>
        </w:rPr>
        <w:t xml:space="preserve"> –</w:t>
      </w:r>
      <w:r w:rsidRPr="00523A84">
        <w:rPr>
          <w:rFonts w:ascii="Calibri" w:hAnsi="Calibri" w:cs="Calibri"/>
          <w:sz w:val="22"/>
          <w:szCs w:val="22"/>
          <w:lang w:val="en-US"/>
        </w:rPr>
        <w:t xml:space="preserve"> are fashioned from titanium.</w:t>
      </w:r>
    </w:p>
    <w:p w14:paraId="108A6925" w14:textId="77777777" w:rsidR="00446806" w:rsidRPr="00523A84" w:rsidRDefault="00446806" w:rsidP="006734A0">
      <w:pPr>
        <w:jc w:val="both"/>
        <w:rPr>
          <w:rFonts w:ascii="Calibri" w:hAnsi="Calibri" w:cs="Calibri"/>
          <w:sz w:val="22"/>
          <w:szCs w:val="22"/>
          <w:lang w:val="en-US"/>
        </w:rPr>
      </w:pPr>
    </w:p>
    <w:p w14:paraId="1BEF1294" w14:textId="73409B15" w:rsidR="00726049" w:rsidRPr="00523A84" w:rsidRDefault="00726049" w:rsidP="006734A0">
      <w:pPr>
        <w:jc w:val="both"/>
        <w:rPr>
          <w:rFonts w:ascii="Calibri" w:hAnsi="Calibri" w:cs="Calibri"/>
          <w:sz w:val="22"/>
          <w:szCs w:val="22"/>
          <w:lang w:val="en-US"/>
        </w:rPr>
      </w:pPr>
      <w:r w:rsidRPr="00523A84">
        <w:rPr>
          <w:rFonts w:ascii="Calibri" w:hAnsi="Calibri" w:cs="Calibri"/>
          <w:sz w:val="22"/>
          <w:szCs w:val="22"/>
          <w:lang w:val="en-US"/>
        </w:rPr>
        <w:t>The 'glass box' sapphire crystal, specially developed for the GNS2, maximizes the dial opening, eliminating edges around its perimeter and reducing potential distortions. In addition to enhancing overall visibility, it provides an unobstructed view of the sophisticated mechanism, showcasing the multiple aesthetic details that define GENUS's celebrated craftsmanship.</w:t>
      </w:r>
    </w:p>
    <w:p w14:paraId="5ADF3066" w14:textId="77777777" w:rsidR="00265A6F" w:rsidRPr="00523A84" w:rsidRDefault="00265A6F" w:rsidP="002F2E4D">
      <w:pPr>
        <w:jc w:val="center"/>
        <w:rPr>
          <w:rFonts w:ascii="Calibri" w:hAnsi="Calibri" w:cs="Calibri"/>
          <w:sz w:val="22"/>
          <w:szCs w:val="22"/>
          <w:lang w:val="en-US"/>
        </w:rPr>
      </w:pPr>
    </w:p>
    <w:p w14:paraId="3FD2FF4F" w14:textId="3D2BB867" w:rsidR="002C548E" w:rsidRPr="00523A84" w:rsidRDefault="001C196A" w:rsidP="002C548E">
      <w:pPr>
        <w:rPr>
          <w:rFonts w:ascii="Calibri" w:hAnsi="Calibri" w:cs="Calibri"/>
          <w:b/>
          <w:bCs/>
          <w:color w:val="000000"/>
          <w:sz w:val="22"/>
          <w:szCs w:val="22"/>
          <w:lang w:val="en-US"/>
        </w:rPr>
      </w:pPr>
      <w:r w:rsidRPr="00523A84">
        <w:rPr>
          <w:rFonts w:ascii="Calibri" w:hAnsi="Calibri" w:cs="Calibri"/>
          <w:b/>
          <w:bCs/>
          <w:color w:val="000000"/>
          <w:sz w:val="22"/>
          <w:szCs w:val="22"/>
          <w:lang w:val="en-US"/>
        </w:rPr>
        <w:t>A new caliber</w:t>
      </w:r>
      <w:r w:rsidR="00F5493E" w:rsidRPr="00523A84">
        <w:rPr>
          <w:rFonts w:ascii="Calibri" w:hAnsi="Calibri" w:cs="Calibri"/>
          <w:b/>
          <w:bCs/>
          <w:color w:val="000000"/>
          <w:sz w:val="22"/>
          <w:szCs w:val="22"/>
          <w:lang w:val="en-US"/>
        </w:rPr>
        <w:t>: 260Rh-2</w:t>
      </w:r>
      <w:r w:rsidR="00883C34" w:rsidRPr="00523A84">
        <w:rPr>
          <w:rFonts w:ascii="Calibri" w:hAnsi="Calibri" w:cs="Calibri"/>
          <w:b/>
          <w:bCs/>
          <w:color w:val="000000"/>
          <w:sz w:val="22"/>
          <w:szCs w:val="22"/>
          <w:lang w:val="en-US"/>
        </w:rPr>
        <w:t xml:space="preserve"> - </w:t>
      </w:r>
      <w:r w:rsidR="00364BDF" w:rsidRPr="00523A84">
        <w:rPr>
          <w:rFonts w:ascii="Calibri" w:hAnsi="Calibri" w:cs="Calibri"/>
          <w:b/>
          <w:bCs/>
          <w:color w:val="000000"/>
          <w:sz w:val="22"/>
          <w:szCs w:val="22"/>
          <w:lang w:val="en-US"/>
        </w:rPr>
        <w:t>Preserving</w:t>
      </w:r>
      <w:r w:rsidR="00726049" w:rsidRPr="00523A84">
        <w:rPr>
          <w:rFonts w:ascii="Calibri" w:hAnsi="Calibri" w:cs="Calibri"/>
          <w:b/>
          <w:bCs/>
          <w:color w:val="000000"/>
          <w:sz w:val="22"/>
          <w:szCs w:val="22"/>
          <w:lang w:val="en-US"/>
        </w:rPr>
        <w:t xml:space="preserve"> </w:t>
      </w:r>
      <w:r w:rsidR="00364BDF" w:rsidRPr="00523A84">
        <w:rPr>
          <w:rFonts w:ascii="Calibri" w:hAnsi="Calibri" w:cs="Calibri"/>
          <w:b/>
          <w:bCs/>
          <w:color w:val="000000"/>
          <w:sz w:val="22"/>
          <w:szCs w:val="22"/>
          <w:lang w:val="en-US"/>
        </w:rPr>
        <w:t xml:space="preserve">the </w:t>
      </w:r>
      <w:r w:rsidR="00726049" w:rsidRPr="00523A84">
        <w:rPr>
          <w:rFonts w:ascii="Calibri" w:hAnsi="Calibri" w:cs="Calibri"/>
          <w:b/>
          <w:bCs/>
          <w:color w:val="000000"/>
          <w:sz w:val="22"/>
          <w:szCs w:val="22"/>
          <w:lang w:val="en-US"/>
        </w:rPr>
        <w:t>architecture</w:t>
      </w:r>
      <w:r w:rsidR="00364BDF" w:rsidRPr="00523A84">
        <w:rPr>
          <w:rFonts w:ascii="Calibri" w:hAnsi="Calibri" w:cs="Calibri"/>
          <w:b/>
          <w:bCs/>
          <w:color w:val="000000"/>
          <w:sz w:val="22"/>
          <w:szCs w:val="22"/>
          <w:lang w:val="en-US"/>
        </w:rPr>
        <w:t xml:space="preserve">, reimagining </w:t>
      </w:r>
      <w:r w:rsidR="006A5670" w:rsidRPr="00523A84">
        <w:rPr>
          <w:rFonts w:ascii="Calibri" w:hAnsi="Calibri" w:cs="Calibri"/>
          <w:b/>
          <w:bCs/>
          <w:color w:val="000000"/>
          <w:sz w:val="22"/>
          <w:szCs w:val="22"/>
          <w:lang w:val="en-US"/>
        </w:rPr>
        <w:t xml:space="preserve">the </w:t>
      </w:r>
      <w:r w:rsidR="00726049" w:rsidRPr="00523A84">
        <w:rPr>
          <w:rFonts w:ascii="Calibri" w:hAnsi="Calibri" w:cs="Calibri"/>
          <w:b/>
          <w:bCs/>
          <w:color w:val="000000"/>
          <w:sz w:val="22"/>
          <w:szCs w:val="22"/>
          <w:lang w:val="en-US"/>
        </w:rPr>
        <w:t>aesthetic</w:t>
      </w:r>
    </w:p>
    <w:p w14:paraId="72736717" w14:textId="77777777" w:rsidR="002C548E" w:rsidRPr="00523A84" w:rsidRDefault="002C548E" w:rsidP="002F2E4D">
      <w:pPr>
        <w:jc w:val="both"/>
        <w:rPr>
          <w:rFonts w:ascii="Calibri" w:hAnsi="Calibri" w:cs="Calibri"/>
          <w:color w:val="000000"/>
          <w:sz w:val="22"/>
          <w:szCs w:val="22"/>
          <w:lang w:val="en-US"/>
        </w:rPr>
      </w:pPr>
    </w:p>
    <w:p w14:paraId="6A2E7DB6" w14:textId="329FB2DF" w:rsidR="002F2E4D" w:rsidRPr="00523A84" w:rsidRDefault="00364BDF" w:rsidP="002F2E4D">
      <w:pPr>
        <w:jc w:val="both"/>
        <w:rPr>
          <w:rFonts w:ascii="Calibri" w:hAnsi="Calibri" w:cs="Calibri"/>
          <w:color w:val="000000"/>
          <w:sz w:val="22"/>
          <w:szCs w:val="22"/>
          <w:lang w:val="en-US"/>
        </w:rPr>
      </w:pPr>
      <w:r w:rsidRPr="00523A84">
        <w:rPr>
          <w:rFonts w:ascii="Calibri" w:hAnsi="Calibri" w:cs="Calibri"/>
          <w:color w:val="000000"/>
          <w:sz w:val="22"/>
          <w:szCs w:val="22"/>
          <w:lang w:val="en-US"/>
        </w:rPr>
        <w:t xml:space="preserve">At the core of the GNS2 </w:t>
      </w:r>
      <w:r w:rsidR="00B403D6" w:rsidRPr="00523A84">
        <w:rPr>
          <w:rFonts w:ascii="Calibri" w:hAnsi="Calibri" w:cs="Calibri"/>
          <w:color w:val="000000"/>
          <w:sz w:val="22"/>
          <w:szCs w:val="22"/>
          <w:lang w:val="en-US"/>
        </w:rPr>
        <w:t>resides</w:t>
      </w:r>
      <w:r w:rsidRPr="00523A84">
        <w:rPr>
          <w:rFonts w:ascii="Calibri" w:hAnsi="Calibri" w:cs="Calibri"/>
          <w:color w:val="000000"/>
          <w:sz w:val="22"/>
          <w:szCs w:val="22"/>
          <w:lang w:val="en-US"/>
        </w:rPr>
        <w:t xml:space="preserve"> </w:t>
      </w:r>
      <w:r w:rsidR="000F7C53" w:rsidRPr="00523A84">
        <w:rPr>
          <w:rFonts w:ascii="Calibri" w:hAnsi="Calibri" w:cs="Calibri"/>
          <w:color w:val="000000"/>
          <w:sz w:val="22"/>
          <w:szCs w:val="22"/>
          <w:lang w:val="en-US"/>
        </w:rPr>
        <w:t>the 260Rh-2 caliber</w:t>
      </w:r>
      <w:r w:rsidR="00541786" w:rsidRPr="00523A84">
        <w:rPr>
          <w:rFonts w:ascii="Calibri" w:hAnsi="Calibri" w:cs="Calibri"/>
          <w:color w:val="000000"/>
          <w:sz w:val="22"/>
          <w:szCs w:val="22"/>
          <w:lang w:val="en-US"/>
        </w:rPr>
        <w:t>. Fundament</w:t>
      </w:r>
      <w:r w:rsidR="00C259E1" w:rsidRPr="00523A84">
        <w:rPr>
          <w:rFonts w:ascii="Calibri" w:hAnsi="Calibri" w:cs="Calibri"/>
          <w:color w:val="000000"/>
          <w:sz w:val="22"/>
          <w:szCs w:val="22"/>
          <w:lang w:val="en-US"/>
        </w:rPr>
        <w:t xml:space="preserve">ally </w:t>
      </w:r>
      <w:r w:rsidRPr="00523A84">
        <w:rPr>
          <w:rFonts w:ascii="Calibri" w:hAnsi="Calibri" w:cs="Calibri"/>
          <w:color w:val="000000"/>
          <w:sz w:val="22"/>
          <w:szCs w:val="22"/>
          <w:lang w:val="en-US"/>
        </w:rPr>
        <w:t xml:space="preserve">the same </w:t>
      </w:r>
      <w:r w:rsidR="001D49D1" w:rsidRPr="00523A84">
        <w:rPr>
          <w:rFonts w:ascii="Calibri" w:hAnsi="Calibri" w:cs="Calibri"/>
          <w:color w:val="000000"/>
          <w:sz w:val="22"/>
          <w:szCs w:val="22"/>
          <w:lang w:val="en-US"/>
        </w:rPr>
        <w:t>‘</w:t>
      </w:r>
      <w:r w:rsidRPr="00523A84">
        <w:rPr>
          <w:rFonts w:ascii="Calibri" w:hAnsi="Calibri" w:cs="Calibri"/>
          <w:color w:val="000000"/>
          <w:sz w:val="22"/>
          <w:szCs w:val="22"/>
          <w:lang w:val="en-US"/>
        </w:rPr>
        <w:t>brain</w:t>
      </w:r>
      <w:r w:rsidR="001D49D1" w:rsidRPr="00523A84">
        <w:rPr>
          <w:rFonts w:ascii="Calibri" w:hAnsi="Calibri" w:cs="Calibri"/>
          <w:color w:val="000000"/>
          <w:sz w:val="22"/>
          <w:szCs w:val="22"/>
          <w:lang w:val="en-US"/>
        </w:rPr>
        <w:t>’</w:t>
      </w:r>
      <w:r w:rsidRPr="00523A84">
        <w:rPr>
          <w:rFonts w:ascii="Calibri" w:hAnsi="Calibri" w:cs="Calibri"/>
          <w:color w:val="000000"/>
          <w:sz w:val="22"/>
          <w:szCs w:val="22"/>
          <w:lang w:val="en-US"/>
        </w:rPr>
        <w:t xml:space="preserve"> as </w:t>
      </w:r>
      <w:r w:rsidR="00B403D6" w:rsidRPr="00523A84">
        <w:rPr>
          <w:rFonts w:ascii="Calibri" w:hAnsi="Calibri" w:cs="Calibri"/>
          <w:color w:val="000000"/>
          <w:sz w:val="22"/>
          <w:szCs w:val="22"/>
          <w:lang w:val="en-US"/>
        </w:rPr>
        <w:t xml:space="preserve">in </w:t>
      </w:r>
      <w:r w:rsidRPr="00523A84">
        <w:rPr>
          <w:rFonts w:ascii="Calibri" w:hAnsi="Calibri" w:cs="Calibri"/>
          <w:color w:val="000000"/>
          <w:sz w:val="22"/>
          <w:szCs w:val="22"/>
          <w:lang w:val="en-US"/>
        </w:rPr>
        <w:t xml:space="preserve">the GNS1, </w:t>
      </w:r>
      <w:r w:rsidR="00DA7509" w:rsidRPr="00523A84">
        <w:rPr>
          <w:rFonts w:ascii="Calibri" w:hAnsi="Calibri" w:cs="Calibri"/>
          <w:color w:val="000000"/>
          <w:sz w:val="22"/>
          <w:szCs w:val="22"/>
          <w:lang w:val="en-US"/>
        </w:rPr>
        <w:t>it nevertheless represents a major evolution</w:t>
      </w:r>
      <w:r w:rsidR="00C00410" w:rsidRPr="00523A84">
        <w:rPr>
          <w:rFonts w:ascii="Calibri" w:hAnsi="Calibri" w:cs="Calibri"/>
          <w:color w:val="000000"/>
          <w:sz w:val="22"/>
          <w:szCs w:val="22"/>
          <w:lang w:val="en-US"/>
        </w:rPr>
        <w:t xml:space="preserve"> </w:t>
      </w:r>
      <w:r w:rsidR="00BA52CB" w:rsidRPr="00523A84">
        <w:rPr>
          <w:rFonts w:ascii="Calibri" w:hAnsi="Calibri" w:cs="Calibri"/>
          <w:color w:val="000000"/>
          <w:sz w:val="22"/>
          <w:szCs w:val="22"/>
          <w:lang w:val="en-US"/>
        </w:rPr>
        <w:t>in</w:t>
      </w:r>
      <w:r w:rsidR="001D23DA" w:rsidRPr="00523A84">
        <w:rPr>
          <w:rFonts w:ascii="Calibri" w:hAnsi="Calibri" w:cs="Calibri"/>
          <w:color w:val="000000"/>
          <w:sz w:val="22"/>
          <w:szCs w:val="22"/>
          <w:lang w:val="en-US"/>
        </w:rPr>
        <w:t xml:space="preserve"> aesthetics</w:t>
      </w:r>
      <w:r w:rsidR="00137FF7" w:rsidRPr="00523A84">
        <w:rPr>
          <w:rFonts w:ascii="Calibri" w:hAnsi="Calibri" w:cs="Calibri"/>
          <w:color w:val="000000"/>
          <w:sz w:val="22"/>
          <w:szCs w:val="22"/>
          <w:lang w:val="en-US"/>
        </w:rPr>
        <w:t>.</w:t>
      </w:r>
      <w:r w:rsidR="001D23DA" w:rsidRPr="00523A84">
        <w:rPr>
          <w:rFonts w:ascii="Calibri" w:hAnsi="Calibri" w:cs="Calibri"/>
          <w:color w:val="000000"/>
          <w:sz w:val="22"/>
          <w:szCs w:val="22"/>
          <w:lang w:val="en-US"/>
        </w:rPr>
        <w:t xml:space="preserve"> </w:t>
      </w:r>
      <w:r w:rsidR="00A544D7" w:rsidRPr="00523A84">
        <w:rPr>
          <w:rFonts w:ascii="Calibri" w:hAnsi="Calibri" w:cs="Calibri"/>
          <w:color w:val="000000"/>
          <w:sz w:val="22"/>
          <w:szCs w:val="22"/>
          <w:lang w:val="en-US"/>
        </w:rPr>
        <w:t>Crafted</w:t>
      </w:r>
      <w:r w:rsidRPr="00523A84">
        <w:rPr>
          <w:rFonts w:ascii="Calibri" w:hAnsi="Calibri" w:cs="Calibri"/>
          <w:color w:val="000000"/>
          <w:sz w:val="22"/>
          <w:szCs w:val="22"/>
          <w:lang w:val="en-US"/>
        </w:rPr>
        <w:t xml:space="preserve"> in-house with exceptional finishes</w:t>
      </w:r>
      <w:r w:rsidR="00A544D7" w:rsidRPr="00523A84">
        <w:rPr>
          <w:rFonts w:ascii="Calibri" w:hAnsi="Calibri" w:cs="Calibri"/>
          <w:color w:val="000000"/>
          <w:sz w:val="22"/>
          <w:szCs w:val="22"/>
          <w:lang w:val="en-US"/>
        </w:rPr>
        <w:t>, its</w:t>
      </w:r>
      <w:r w:rsidRPr="00523A84">
        <w:rPr>
          <w:rFonts w:ascii="Calibri" w:hAnsi="Calibri" w:cs="Calibri"/>
          <w:color w:val="000000"/>
          <w:sz w:val="22"/>
          <w:szCs w:val="22"/>
          <w:lang w:val="en-US"/>
        </w:rPr>
        <w:t xml:space="preserve"> architecture encapsulates the essence of the GENUS project</w:t>
      </w:r>
      <w:r w:rsidR="00B403D6" w:rsidRPr="00523A84">
        <w:rPr>
          <w:rFonts w:ascii="Calibri" w:hAnsi="Calibri" w:cs="Calibri"/>
          <w:color w:val="000000"/>
          <w:sz w:val="22"/>
          <w:szCs w:val="22"/>
          <w:lang w:val="en-US"/>
        </w:rPr>
        <w:t xml:space="preserve">: </w:t>
      </w:r>
      <w:r w:rsidR="008E2C93" w:rsidRPr="00523A84">
        <w:rPr>
          <w:rFonts w:ascii="Calibri" w:hAnsi="Calibri" w:cs="Calibri"/>
          <w:color w:val="000000"/>
          <w:sz w:val="22"/>
          <w:szCs w:val="22"/>
          <w:lang w:val="en-US"/>
        </w:rPr>
        <w:t>t</w:t>
      </w:r>
      <w:r w:rsidR="00414988" w:rsidRPr="00523A84">
        <w:rPr>
          <w:rFonts w:ascii="Calibri" w:hAnsi="Calibri" w:cs="Calibri"/>
          <w:color w:val="000000"/>
          <w:sz w:val="22"/>
          <w:szCs w:val="22"/>
          <w:lang w:val="en-US"/>
        </w:rPr>
        <w:t xml:space="preserve">o </w:t>
      </w:r>
      <w:r w:rsidR="00B403D6" w:rsidRPr="00523A84">
        <w:rPr>
          <w:rFonts w:ascii="Calibri" w:hAnsi="Calibri" w:cs="Calibri"/>
          <w:color w:val="000000"/>
          <w:sz w:val="22"/>
          <w:szCs w:val="22"/>
          <w:lang w:val="en-US"/>
        </w:rPr>
        <w:t xml:space="preserve">conceive the movement </w:t>
      </w:r>
      <w:r w:rsidR="00294305" w:rsidRPr="00523A84">
        <w:rPr>
          <w:rFonts w:ascii="Calibri" w:hAnsi="Calibri" w:cs="Calibri"/>
          <w:color w:val="000000"/>
          <w:sz w:val="22"/>
          <w:szCs w:val="22"/>
          <w:lang w:val="en-US"/>
        </w:rPr>
        <w:t>in</w:t>
      </w:r>
      <w:r w:rsidR="001D49D1" w:rsidRPr="00523A84">
        <w:rPr>
          <w:rFonts w:ascii="Calibri" w:hAnsi="Calibri" w:cs="Calibri"/>
          <w:color w:val="000000"/>
          <w:sz w:val="22"/>
          <w:szCs w:val="22"/>
          <w:lang w:val="en-US"/>
        </w:rPr>
        <w:t xml:space="preserve"> </w:t>
      </w:r>
      <w:r w:rsidR="00B403D6" w:rsidRPr="00523A84">
        <w:rPr>
          <w:rFonts w:ascii="Calibri" w:hAnsi="Calibri" w:cs="Calibri"/>
          <w:color w:val="000000"/>
          <w:sz w:val="22"/>
          <w:szCs w:val="22"/>
          <w:lang w:val="en-US"/>
        </w:rPr>
        <w:t xml:space="preserve">two </w:t>
      </w:r>
      <w:r w:rsidR="00294305" w:rsidRPr="00523A84">
        <w:rPr>
          <w:rFonts w:ascii="Calibri" w:hAnsi="Calibri" w:cs="Calibri"/>
          <w:color w:val="000000"/>
          <w:sz w:val="22"/>
          <w:szCs w:val="22"/>
          <w:lang w:val="en-US"/>
        </w:rPr>
        <w:t xml:space="preserve">parts </w:t>
      </w:r>
      <w:r w:rsidR="00741BEB" w:rsidRPr="00523A84">
        <w:rPr>
          <w:rFonts w:ascii="Calibri" w:hAnsi="Calibri" w:cs="Calibri"/>
          <w:color w:val="000000"/>
          <w:sz w:val="22"/>
          <w:szCs w:val="22"/>
          <w:lang w:val="en-US"/>
        </w:rPr>
        <w:t xml:space="preserve">that </w:t>
      </w:r>
      <w:r w:rsidR="00294305" w:rsidRPr="00523A84">
        <w:rPr>
          <w:rFonts w:ascii="Calibri" w:hAnsi="Calibri" w:cs="Calibri"/>
          <w:color w:val="000000"/>
          <w:sz w:val="22"/>
          <w:szCs w:val="22"/>
          <w:lang w:val="en-US"/>
        </w:rPr>
        <w:t>c</w:t>
      </w:r>
      <w:r w:rsidR="00B403D6" w:rsidRPr="00523A84">
        <w:rPr>
          <w:rFonts w:ascii="Calibri" w:hAnsi="Calibri" w:cs="Calibri"/>
          <w:color w:val="000000"/>
          <w:sz w:val="22"/>
          <w:szCs w:val="22"/>
          <w:lang w:val="en-US"/>
        </w:rPr>
        <w:t xml:space="preserve">omplement each other as a way </w:t>
      </w:r>
      <w:r w:rsidR="00741BEB" w:rsidRPr="00523A84">
        <w:rPr>
          <w:rFonts w:ascii="Calibri" w:hAnsi="Calibri" w:cs="Calibri"/>
          <w:color w:val="000000"/>
          <w:sz w:val="22"/>
          <w:szCs w:val="22"/>
          <w:lang w:val="en-US"/>
        </w:rPr>
        <w:t xml:space="preserve">to </w:t>
      </w:r>
      <w:r w:rsidR="001D49D1" w:rsidRPr="00523A84">
        <w:rPr>
          <w:rFonts w:ascii="Calibri" w:hAnsi="Calibri" w:cs="Calibri"/>
          <w:color w:val="000000"/>
          <w:sz w:val="22"/>
          <w:szCs w:val="22"/>
          <w:lang w:val="en-US"/>
        </w:rPr>
        <w:t>achieve</w:t>
      </w:r>
      <w:r w:rsidR="00B403D6" w:rsidRPr="00523A84">
        <w:rPr>
          <w:rFonts w:ascii="Calibri" w:hAnsi="Calibri" w:cs="Calibri"/>
          <w:color w:val="000000"/>
          <w:sz w:val="22"/>
          <w:szCs w:val="22"/>
          <w:lang w:val="en-US"/>
        </w:rPr>
        <w:t xml:space="preserve"> </w:t>
      </w:r>
      <w:r w:rsidR="001D49D1" w:rsidRPr="00523A84">
        <w:rPr>
          <w:rFonts w:ascii="Calibri" w:hAnsi="Calibri" w:cs="Calibri"/>
          <w:color w:val="000000"/>
          <w:sz w:val="22"/>
          <w:szCs w:val="22"/>
          <w:lang w:val="en-US"/>
        </w:rPr>
        <w:t xml:space="preserve">more creative </w:t>
      </w:r>
      <w:r w:rsidRPr="00523A84">
        <w:rPr>
          <w:rFonts w:ascii="Calibri" w:hAnsi="Calibri" w:cs="Calibri"/>
          <w:color w:val="000000"/>
          <w:sz w:val="22"/>
          <w:szCs w:val="22"/>
          <w:lang w:val="en-US"/>
        </w:rPr>
        <w:t xml:space="preserve">freedom, </w:t>
      </w:r>
      <w:r w:rsidR="001D49D1" w:rsidRPr="00523A84">
        <w:rPr>
          <w:rFonts w:ascii="Calibri" w:hAnsi="Calibri" w:cs="Calibri"/>
          <w:color w:val="000000"/>
          <w:sz w:val="22"/>
          <w:szCs w:val="22"/>
          <w:lang w:val="en-US"/>
        </w:rPr>
        <w:t xml:space="preserve">both in terms of aesthetics and engineering; but also to ensure greater </w:t>
      </w:r>
      <w:r w:rsidRPr="00523A84">
        <w:rPr>
          <w:rFonts w:ascii="Calibri" w:hAnsi="Calibri" w:cs="Calibri"/>
          <w:color w:val="000000"/>
          <w:sz w:val="22"/>
          <w:szCs w:val="22"/>
          <w:lang w:val="en-US"/>
        </w:rPr>
        <w:t>flexibility and </w:t>
      </w:r>
      <w:r w:rsidR="001D49D1" w:rsidRPr="00523A84">
        <w:rPr>
          <w:rFonts w:ascii="Calibri" w:hAnsi="Calibri" w:cs="Calibri"/>
          <w:color w:val="000000"/>
          <w:sz w:val="22"/>
          <w:szCs w:val="22"/>
          <w:lang w:val="en-US"/>
        </w:rPr>
        <w:t xml:space="preserve">a </w:t>
      </w:r>
      <w:r w:rsidRPr="00523A84">
        <w:rPr>
          <w:rFonts w:ascii="Calibri" w:hAnsi="Calibri" w:cs="Calibri"/>
          <w:color w:val="000000"/>
          <w:sz w:val="22"/>
          <w:szCs w:val="22"/>
          <w:lang w:val="en-US"/>
        </w:rPr>
        <w:t>capacity to evolve</w:t>
      </w:r>
      <w:r w:rsidR="00E61A70" w:rsidRPr="00523A84">
        <w:rPr>
          <w:rFonts w:ascii="Calibri" w:hAnsi="Calibri" w:cs="Calibri"/>
          <w:color w:val="000000"/>
          <w:sz w:val="22"/>
          <w:szCs w:val="22"/>
          <w:lang w:val="en-US"/>
        </w:rPr>
        <w:t>.</w:t>
      </w:r>
      <w:r w:rsidR="00294305" w:rsidRPr="00523A84">
        <w:rPr>
          <w:rFonts w:ascii="Calibri" w:hAnsi="Calibri" w:cs="Calibri"/>
          <w:color w:val="000000"/>
          <w:sz w:val="22"/>
          <w:szCs w:val="22"/>
          <w:lang w:val="en-US"/>
        </w:rPr>
        <w:t xml:space="preserve"> </w:t>
      </w:r>
      <w:r w:rsidR="00741BEB" w:rsidRPr="00523A84">
        <w:rPr>
          <w:rFonts w:ascii="Calibri" w:hAnsi="Calibri" w:cs="Calibri"/>
          <w:color w:val="000000"/>
          <w:sz w:val="22"/>
          <w:szCs w:val="22"/>
          <w:lang w:val="en-US"/>
        </w:rPr>
        <w:t>One</w:t>
      </w:r>
      <w:r w:rsidR="00294305" w:rsidRPr="00523A84">
        <w:rPr>
          <w:rFonts w:ascii="Calibri" w:hAnsi="Calibri" w:cs="Calibri"/>
          <w:color w:val="000000"/>
          <w:sz w:val="22"/>
          <w:szCs w:val="22"/>
          <w:lang w:val="en-US"/>
        </w:rPr>
        <w:t xml:space="preserve"> </w:t>
      </w:r>
      <w:r w:rsidR="001D49D1" w:rsidRPr="00523A84">
        <w:rPr>
          <w:rFonts w:ascii="Calibri" w:hAnsi="Calibri" w:cs="Calibri"/>
          <w:color w:val="000000"/>
          <w:sz w:val="22"/>
          <w:szCs w:val="22"/>
          <w:lang w:val="en-US"/>
        </w:rPr>
        <w:t>part</w:t>
      </w:r>
      <w:r w:rsidR="002F2E4D" w:rsidRPr="00523A84">
        <w:rPr>
          <w:rFonts w:ascii="Calibri" w:hAnsi="Calibri" w:cs="Calibri"/>
          <w:color w:val="000000"/>
          <w:sz w:val="22"/>
          <w:szCs w:val="22"/>
          <w:lang w:val="en-US"/>
        </w:rPr>
        <w:t xml:space="preserve">, the basic movement, </w:t>
      </w:r>
      <w:r w:rsidR="00E61A70" w:rsidRPr="00523A84">
        <w:rPr>
          <w:rFonts w:ascii="Calibri" w:hAnsi="Calibri" w:cs="Calibri"/>
          <w:color w:val="000000"/>
          <w:sz w:val="22"/>
          <w:szCs w:val="22"/>
          <w:lang w:val="en-US"/>
        </w:rPr>
        <w:t>encompasses essential functions, including a unique barrel that provides an impressive 50-hour power reserve – a remarkable feat given the caliber</w:t>
      </w:r>
      <w:r w:rsidR="001D49D1" w:rsidRPr="00523A84">
        <w:rPr>
          <w:rFonts w:ascii="Calibri" w:hAnsi="Calibri" w:cs="Calibri"/>
          <w:color w:val="000000"/>
          <w:sz w:val="22"/>
          <w:szCs w:val="22"/>
          <w:lang w:val="en-US"/>
        </w:rPr>
        <w:t>’</w:t>
      </w:r>
      <w:r w:rsidR="00E61A70" w:rsidRPr="00523A84">
        <w:rPr>
          <w:rFonts w:ascii="Calibri" w:hAnsi="Calibri" w:cs="Calibri"/>
          <w:color w:val="000000"/>
          <w:sz w:val="22"/>
          <w:szCs w:val="22"/>
          <w:lang w:val="en-US"/>
        </w:rPr>
        <w:t xml:space="preserve">s complexity and moving masses. Atop this foundation sits the </w:t>
      </w:r>
      <w:r w:rsidR="00294305" w:rsidRPr="00523A84">
        <w:rPr>
          <w:rFonts w:ascii="Calibri" w:hAnsi="Calibri" w:cs="Calibri"/>
          <w:color w:val="000000"/>
          <w:sz w:val="22"/>
          <w:szCs w:val="22"/>
          <w:lang w:val="en-US"/>
        </w:rPr>
        <w:t>second</w:t>
      </w:r>
      <w:r w:rsidR="00741BEB" w:rsidRPr="00523A84">
        <w:rPr>
          <w:rFonts w:ascii="Calibri" w:hAnsi="Calibri" w:cs="Calibri"/>
          <w:color w:val="000000"/>
          <w:sz w:val="22"/>
          <w:szCs w:val="22"/>
          <w:lang w:val="en-US"/>
        </w:rPr>
        <w:t xml:space="preserve"> part</w:t>
      </w:r>
      <w:r w:rsidR="00E61A70" w:rsidRPr="00523A84">
        <w:rPr>
          <w:rFonts w:ascii="Calibri" w:hAnsi="Calibri" w:cs="Calibri"/>
          <w:color w:val="000000"/>
          <w:sz w:val="22"/>
          <w:szCs w:val="22"/>
          <w:lang w:val="en-US"/>
        </w:rPr>
        <w:t xml:space="preserve">, </w:t>
      </w:r>
      <w:r w:rsidR="002F2E4D" w:rsidRPr="00523A84">
        <w:rPr>
          <w:rFonts w:ascii="Calibri" w:hAnsi="Calibri" w:cs="Calibri"/>
          <w:color w:val="000000"/>
          <w:sz w:val="22"/>
          <w:szCs w:val="22"/>
          <w:lang w:val="en-US"/>
        </w:rPr>
        <w:t>the GENUS signature hour and minute display complication.</w:t>
      </w:r>
    </w:p>
    <w:p w14:paraId="1499A1C3" w14:textId="77777777" w:rsidR="002F2E4D" w:rsidRPr="00523A84" w:rsidRDefault="002F2E4D" w:rsidP="002F2E4D">
      <w:pPr>
        <w:jc w:val="both"/>
        <w:rPr>
          <w:rFonts w:ascii="Calibri" w:hAnsi="Calibri" w:cs="Calibri"/>
          <w:color w:val="000000"/>
          <w:sz w:val="22"/>
          <w:szCs w:val="22"/>
          <w:lang w:val="en-US"/>
        </w:rPr>
      </w:pPr>
    </w:p>
    <w:p w14:paraId="4CCF6D46" w14:textId="339DD201" w:rsidR="00E61A70" w:rsidRPr="00523A84" w:rsidRDefault="00E61A70" w:rsidP="002F2E4D">
      <w:pPr>
        <w:jc w:val="both"/>
        <w:rPr>
          <w:rFonts w:ascii="Calibri" w:hAnsi="Calibri" w:cs="Calibri"/>
          <w:color w:val="000000"/>
          <w:sz w:val="22"/>
          <w:szCs w:val="22"/>
          <w:lang w:val="en-US"/>
        </w:rPr>
      </w:pPr>
      <w:r w:rsidRPr="00523A84">
        <w:rPr>
          <w:rFonts w:ascii="Calibri" w:hAnsi="Calibri" w:cs="Calibri"/>
          <w:color w:val="000000"/>
          <w:sz w:val="22"/>
          <w:szCs w:val="22"/>
          <w:lang w:val="en-US"/>
        </w:rPr>
        <w:t xml:space="preserve">Each component is designed and hand-decorated by Sébastien Billières in close collaboration with his sister Sarah. Featuring a blend of polishes and intricate straight-grain finishes, which are particularly </w:t>
      </w:r>
      <w:r w:rsidRPr="00523A84">
        <w:rPr>
          <w:rFonts w:ascii="Calibri" w:hAnsi="Calibri" w:cs="Calibri"/>
          <w:color w:val="000000"/>
          <w:sz w:val="22"/>
          <w:szCs w:val="22"/>
          <w:lang w:val="en-US"/>
        </w:rPr>
        <w:lastRenderedPageBreak/>
        <w:t>challenging to achieve on large surfaces, every component interacts with light in a unique way, exuding a radiant luster.</w:t>
      </w:r>
    </w:p>
    <w:p w14:paraId="2B4CCB2F" w14:textId="77777777" w:rsidR="00E61A70" w:rsidRPr="00523A84" w:rsidRDefault="00E61A70" w:rsidP="002F2E4D">
      <w:pPr>
        <w:jc w:val="both"/>
        <w:rPr>
          <w:rFonts w:ascii="Calibri" w:hAnsi="Calibri" w:cs="Calibri"/>
          <w:color w:val="000000"/>
          <w:sz w:val="22"/>
          <w:szCs w:val="22"/>
          <w:lang w:val="en-US"/>
        </w:rPr>
      </w:pPr>
    </w:p>
    <w:p w14:paraId="0AE568D3" w14:textId="05F2A705" w:rsidR="00895D37" w:rsidRPr="00523A84" w:rsidRDefault="00F60658" w:rsidP="002814BA">
      <w:pPr>
        <w:jc w:val="both"/>
        <w:rPr>
          <w:rFonts w:ascii="Calibri" w:hAnsi="Calibri" w:cs="Calibri"/>
          <w:color w:val="000000"/>
          <w:sz w:val="22"/>
          <w:szCs w:val="22"/>
          <w:lang w:val="en-US"/>
        </w:rPr>
      </w:pPr>
      <w:r w:rsidRPr="00523A84">
        <w:rPr>
          <w:rFonts w:ascii="Calibri" w:hAnsi="Calibri" w:cs="Calibri"/>
          <w:color w:val="000000"/>
          <w:sz w:val="22"/>
          <w:szCs w:val="22"/>
          <w:lang w:val="en-US"/>
        </w:rPr>
        <w:t xml:space="preserve">The regulating organ, distinguished by its blue hue, subtly complements the dial’s aesthetics. The intricate snailing of the ratchet wheel, along with all the </w:t>
      </w:r>
      <w:r w:rsidR="005250EA" w:rsidRPr="00523A84">
        <w:rPr>
          <w:rFonts w:ascii="Calibri" w:hAnsi="Calibri" w:cs="Calibri"/>
          <w:color w:val="000000"/>
          <w:sz w:val="22"/>
          <w:szCs w:val="22"/>
          <w:lang w:val="en-US"/>
        </w:rPr>
        <w:t xml:space="preserve">painstakingly </w:t>
      </w:r>
      <w:r w:rsidRPr="00523A84">
        <w:rPr>
          <w:rFonts w:ascii="Calibri" w:hAnsi="Calibri" w:cs="Calibri"/>
          <w:color w:val="000000"/>
          <w:sz w:val="22"/>
          <w:szCs w:val="22"/>
          <w:lang w:val="en-US"/>
        </w:rPr>
        <w:t xml:space="preserve">applied mirror-polished finishes, </w:t>
      </w:r>
      <w:r w:rsidR="005250EA" w:rsidRPr="00523A84">
        <w:rPr>
          <w:rFonts w:ascii="Calibri" w:hAnsi="Calibri" w:cs="Calibri"/>
          <w:color w:val="000000"/>
          <w:sz w:val="22"/>
          <w:szCs w:val="22"/>
          <w:lang w:val="en-US"/>
        </w:rPr>
        <w:t>testifies to</w:t>
      </w:r>
      <w:r w:rsidRPr="00523A84">
        <w:rPr>
          <w:rFonts w:ascii="Calibri" w:hAnsi="Calibri" w:cs="Calibri"/>
          <w:color w:val="000000"/>
          <w:sz w:val="22"/>
          <w:szCs w:val="22"/>
          <w:lang w:val="en-US"/>
        </w:rPr>
        <w:t xml:space="preserve"> in-house craftsmanship</w:t>
      </w:r>
      <w:r w:rsidR="005250EA" w:rsidRPr="00523A84">
        <w:rPr>
          <w:rFonts w:ascii="Calibri" w:hAnsi="Calibri" w:cs="Calibri"/>
          <w:color w:val="000000"/>
          <w:sz w:val="22"/>
          <w:szCs w:val="22"/>
          <w:lang w:val="en-US"/>
        </w:rPr>
        <w:t xml:space="preserve"> that</w:t>
      </w:r>
      <w:r w:rsidRPr="00523A84">
        <w:rPr>
          <w:rFonts w:ascii="Calibri" w:hAnsi="Calibri" w:cs="Calibri"/>
          <w:color w:val="000000"/>
          <w:sz w:val="22"/>
          <w:szCs w:val="22"/>
          <w:lang w:val="en-US"/>
        </w:rPr>
        <w:t xml:space="preserve"> adher</w:t>
      </w:r>
      <w:r w:rsidR="005250EA" w:rsidRPr="00523A84">
        <w:rPr>
          <w:rFonts w:ascii="Calibri" w:hAnsi="Calibri" w:cs="Calibri"/>
          <w:color w:val="000000"/>
          <w:sz w:val="22"/>
          <w:szCs w:val="22"/>
          <w:lang w:val="en-US"/>
        </w:rPr>
        <w:t>es</w:t>
      </w:r>
      <w:r w:rsidRPr="00523A84">
        <w:rPr>
          <w:rFonts w:ascii="Calibri" w:hAnsi="Calibri" w:cs="Calibri"/>
          <w:color w:val="000000"/>
          <w:sz w:val="22"/>
          <w:szCs w:val="22"/>
          <w:lang w:val="en-US"/>
        </w:rPr>
        <w:t xml:space="preserve"> to the exacting standards of Haute Horlogerie.</w:t>
      </w:r>
      <w:r w:rsidR="002A25AB" w:rsidRPr="00523A84">
        <w:rPr>
          <w:rFonts w:ascii="Calibri" w:hAnsi="Calibri" w:cs="Calibri"/>
          <w:color w:val="000000"/>
          <w:sz w:val="22"/>
          <w:szCs w:val="22"/>
          <w:lang w:val="en-US"/>
        </w:rPr>
        <w:t xml:space="preserve"> Every single part has been crafted with the utmost care and precision.</w:t>
      </w:r>
    </w:p>
    <w:p w14:paraId="692DF4F7" w14:textId="77777777" w:rsidR="00895D37" w:rsidRPr="00523A84" w:rsidRDefault="00895D37" w:rsidP="002814BA">
      <w:pPr>
        <w:jc w:val="both"/>
        <w:rPr>
          <w:rFonts w:ascii="Calibri" w:hAnsi="Calibri" w:cs="Calibri"/>
          <w:color w:val="000000"/>
          <w:sz w:val="22"/>
          <w:szCs w:val="22"/>
          <w:lang w:val="en-US"/>
        </w:rPr>
      </w:pPr>
    </w:p>
    <w:p w14:paraId="06C8A330" w14:textId="507CD8DC" w:rsidR="002A25AB" w:rsidRPr="00523A84" w:rsidRDefault="002A25AB" w:rsidP="002814BA">
      <w:pPr>
        <w:jc w:val="both"/>
        <w:rPr>
          <w:rFonts w:ascii="Calibri" w:hAnsi="Calibri" w:cs="Calibri"/>
          <w:color w:val="000000"/>
          <w:sz w:val="22"/>
          <w:szCs w:val="22"/>
          <w:lang w:val="en-US"/>
        </w:rPr>
      </w:pPr>
      <w:r w:rsidRPr="00523A84">
        <w:rPr>
          <w:rFonts w:ascii="Calibri" w:hAnsi="Calibri" w:cs="Calibri"/>
          <w:color w:val="000000"/>
          <w:sz w:val="22"/>
          <w:szCs w:val="22"/>
          <w:lang w:val="en-US"/>
        </w:rPr>
        <w:t xml:space="preserve">Set to debut at the Geneva Watch Week in April 2024, the GNS2 </w:t>
      </w:r>
      <w:r w:rsidR="00E66120" w:rsidRPr="00523A84">
        <w:rPr>
          <w:rFonts w:ascii="Calibri" w:hAnsi="Calibri" w:cs="Calibri"/>
          <w:color w:val="000000"/>
          <w:sz w:val="22"/>
          <w:szCs w:val="22"/>
          <w:lang w:val="en-US"/>
        </w:rPr>
        <w:t xml:space="preserve">‘Launch Edition’ </w:t>
      </w:r>
      <w:r w:rsidRPr="00523A84">
        <w:rPr>
          <w:rFonts w:ascii="Calibri" w:hAnsi="Calibri" w:cs="Calibri"/>
          <w:color w:val="000000"/>
          <w:sz w:val="22"/>
          <w:szCs w:val="22"/>
          <w:lang w:val="en-US"/>
        </w:rPr>
        <w:t xml:space="preserve">invites connoisseurs to explore </w:t>
      </w:r>
      <w:r w:rsidR="0032240B" w:rsidRPr="00523A84">
        <w:rPr>
          <w:rFonts w:ascii="Calibri" w:hAnsi="Calibri" w:cs="Calibri"/>
          <w:color w:val="000000"/>
          <w:sz w:val="22"/>
          <w:szCs w:val="22"/>
          <w:lang w:val="en-US"/>
        </w:rPr>
        <w:t>an unexpected</w:t>
      </w:r>
      <w:r w:rsidRPr="00523A84">
        <w:rPr>
          <w:rFonts w:ascii="Calibri" w:hAnsi="Calibri" w:cs="Calibri"/>
          <w:color w:val="000000"/>
          <w:sz w:val="22"/>
          <w:szCs w:val="22"/>
          <w:lang w:val="en-US"/>
        </w:rPr>
        <w:t xml:space="preserve"> fusion of artistic craftsmanship and avant-garde technology.</w:t>
      </w:r>
    </w:p>
    <w:p w14:paraId="3919388C" w14:textId="77777777" w:rsidR="00F60658" w:rsidRPr="00523A84" w:rsidRDefault="00F60658" w:rsidP="002814BA">
      <w:pPr>
        <w:jc w:val="both"/>
        <w:rPr>
          <w:rFonts w:ascii="Calibri" w:hAnsi="Calibri" w:cs="Calibri"/>
          <w:color w:val="000000"/>
          <w:sz w:val="22"/>
          <w:szCs w:val="22"/>
          <w:lang w:val="en-US"/>
        </w:rPr>
      </w:pPr>
    </w:p>
    <w:p w14:paraId="1382D5F7" w14:textId="778AE567" w:rsidR="008014A5" w:rsidRPr="00523A84" w:rsidRDefault="008014A5" w:rsidP="001858B4">
      <w:pPr>
        <w:pBdr>
          <w:bottom w:val="single" w:sz="4" w:space="1" w:color="000000"/>
        </w:pBdr>
        <w:tabs>
          <w:tab w:val="left" w:pos="2410"/>
        </w:tabs>
        <w:spacing w:after="120"/>
        <w:jc w:val="both"/>
        <w:rPr>
          <w:rFonts w:ascii="Calibri" w:eastAsia="Calibri" w:hAnsi="Calibri" w:cs="Calibri"/>
          <w:sz w:val="22"/>
          <w:szCs w:val="22"/>
          <w:lang w:val="en-US"/>
        </w:rPr>
      </w:pPr>
      <w:r w:rsidRPr="00523A84">
        <w:rPr>
          <w:rFonts w:ascii="Calibri" w:eastAsia="Calibri" w:hAnsi="Calibri" w:cs="Calibri"/>
          <w:b/>
          <w:smallCaps/>
          <w:sz w:val="22"/>
          <w:szCs w:val="22"/>
          <w:lang w:val="en-US"/>
        </w:rPr>
        <w:t>INTERNATIONAL MEDIA RELATIONS</w:t>
      </w:r>
      <w:r w:rsidR="005250EA" w:rsidRPr="00523A84">
        <w:rPr>
          <w:rFonts w:ascii="Calibri" w:eastAsia="Calibri" w:hAnsi="Calibri" w:cs="Calibri"/>
          <w:b/>
          <w:smallCaps/>
          <w:sz w:val="22"/>
          <w:szCs w:val="22"/>
          <w:lang w:val="en-US"/>
        </w:rPr>
        <w:tab/>
      </w:r>
      <w:r w:rsidR="005250EA" w:rsidRPr="00523A84">
        <w:rPr>
          <w:rFonts w:ascii="Calibri" w:eastAsia="Calibri" w:hAnsi="Calibri" w:cs="Calibri"/>
          <w:b/>
          <w:smallCaps/>
          <w:sz w:val="22"/>
          <w:szCs w:val="22"/>
          <w:lang w:val="en-US"/>
        </w:rPr>
        <w:tab/>
        <w:t>CONTACT GENUS</w:t>
      </w:r>
    </w:p>
    <w:p w14:paraId="001C4750" w14:textId="0E128527" w:rsidR="005250EA" w:rsidRPr="00523A84" w:rsidRDefault="008014A5" w:rsidP="001858B4">
      <w:pPr>
        <w:tabs>
          <w:tab w:val="left" w:pos="2410"/>
        </w:tabs>
        <w:rPr>
          <w:rFonts w:ascii="Calibri" w:eastAsia="Calibri" w:hAnsi="Calibri" w:cs="Calibri"/>
          <w:sz w:val="22"/>
          <w:szCs w:val="22"/>
          <w:lang w:val="en-US"/>
        </w:rPr>
      </w:pPr>
      <w:r w:rsidRPr="00523A84">
        <w:rPr>
          <w:rFonts w:ascii="Calibri" w:eastAsia="Calibri" w:hAnsi="Calibri" w:cs="Calibri"/>
          <w:sz w:val="22"/>
          <w:szCs w:val="22"/>
          <w:lang w:val="en-US"/>
        </w:rPr>
        <w:t>289 Consulting (S</w:t>
      </w:r>
      <w:r w:rsidR="001C7306" w:rsidRPr="00523A84">
        <w:rPr>
          <w:rFonts w:ascii="Calibri" w:eastAsia="Calibri" w:hAnsi="Calibri" w:cs="Calibri"/>
          <w:sz w:val="22"/>
          <w:szCs w:val="22"/>
          <w:lang w:val="en-US"/>
        </w:rPr>
        <w:t>witzerland</w:t>
      </w:r>
      <w:r w:rsidRPr="00523A84">
        <w:rPr>
          <w:rFonts w:ascii="Calibri" w:eastAsia="Calibri" w:hAnsi="Calibri" w:cs="Calibri"/>
          <w:sz w:val="22"/>
          <w:szCs w:val="22"/>
          <w:lang w:val="en-US"/>
        </w:rPr>
        <w:t>)</w:t>
      </w:r>
      <w:bookmarkStart w:id="0" w:name="_heading=h.30j0zll" w:colFirst="0" w:colLast="0"/>
      <w:bookmarkEnd w:id="0"/>
      <w:r w:rsidR="005250EA" w:rsidRPr="00523A84">
        <w:rPr>
          <w:rFonts w:ascii="Calibri" w:eastAsia="Calibri" w:hAnsi="Calibri" w:cs="Calibri"/>
          <w:sz w:val="22"/>
          <w:szCs w:val="22"/>
          <w:lang w:val="en-US"/>
        </w:rPr>
        <w:tab/>
      </w:r>
      <w:r w:rsidR="005250EA" w:rsidRPr="00523A84">
        <w:rPr>
          <w:rFonts w:ascii="Calibri" w:eastAsia="Calibri" w:hAnsi="Calibri" w:cs="Calibri"/>
          <w:sz w:val="22"/>
          <w:szCs w:val="22"/>
          <w:lang w:val="en-US"/>
        </w:rPr>
        <w:tab/>
      </w:r>
      <w:r w:rsidR="005250EA" w:rsidRPr="00523A84">
        <w:rPr>
          <w:rFonts w:ascii="Calibri" w:eastAsia="Calibri" w:hAnsi="Calibri" w:cs="Calibri"/>
          <w:sz w:val="22"/>
          <w:szCs w:val="22"/>
          <w:lang w:val="en-US"/>
        </w:rPr>
        <w:tab/>
        <w:t>GE WATCHES SA</w:t>
      </w:r>
    </w:p>
    <w:p w14:paraId="287946B8" w14:textId="5CCE79C1" w:rsidR="005250EA" w:rsidRPr="00523A84" w:rsidRDefault="008014A5" w:rsidP="001858B4">
      <w:pPr>
        <w:tabs>
          <w:tab w:val="left" w:pos="2410"/>
        </w:tabs>
        <w:rPr>
          <w:rFonts w:ascii="Calibri" w:eastAsia="Calibri" w:hAnsi="Calibri" w:cs="Calibri"/>
          <w:sz w:val="22"/>
          <w:szCs w:val="22"/>
          <w:lang w:val="en-US"/>
        </w:rPr>
      </w:pPr>
      <w:r w:rsidRPr="00523A84">
        <w:rPr>
          <w:rFonts w:ascii="Calibri" w:eastAsia="Calibri" w:hAnsi="Calibri" w:cs="Calibri"/>
          <w:sz w:val="22"/>
          <w:szCs w:val="22"/>
          <w:lang w:val="en-US"/>
        </w:rPr>
        <w:t xml:space="preserve">Aude </w:t>
      </w:r>
      <w:proofErr w:type="spellStart"/>
      <w:r w:rsidRPr="00523A84">
        <w:rPr>
          <w:rFonts w:ascii="Calibri" w:eastAsia="Calibri" w:hAnsi="Calibri" w:cs="Calibri"/>
          <w:sz w:val="22"/>
          <w:szCs w:val="22"/>
          <w:lang w:val="en-US"/>
        </w:rPr>
        <w:t>Campanelli</w:t>
      </w:r>
      <w:proofErr w:type="spellEnd"/>
      <w:r w:rsidRPr="00523A84">
        <w:rPr>
          <w:rFonts w:ascii="Calibri" w:eastAsia="Calibri" w:hAnsi="Calibri" w:cs="Calibri"/>
          <w:sz w:val="22"/>
          <w:szCs w:val="22"/>
          <w:lang w:val="en-US"/>
        </w:rPr>
        <w:t>, T</w:t>
      </w:r>
      <w:r w:rsidR="00C57959" w:rsidRPr="00523A84">
        <w:rPr>
          <w:rFonts w:ascii="Calibri" w:eastAsia="Calibri" w:hAnsi="Calibri" w:cs="Calibri"/>
          <w:sz w:val="22"/>
          <w:szCs w:val="22"/>
          <w:lang w:val="en-US"/>
        </w:rPr>
        <w:t xml:space="preserve"> </w:t>
      </w:r>
      <w:r w:rsidRPr="00523A84">
        <w:rPr>
          <w:rFonts w:ascii="Calibri" w:eastAsia="Calibri" w:hAnsi="Calibri" w:cs="Calibri"/>
          <w:sz w:val="22"/>
          <w:szCs w:val="22"/>
          <w:lang w:val="en-US"/>
        </w:rPr>
        <w:t>+41 78 637 16 91</w:t>
      </w:r>
      <w:r w:rsidR="005250EA" w:rsidRPr="00523A84">
        <w:rPr>
          <w:rFonts w:ascii="Calibri" w:eastAsia="Calibri" w:hAnsi="Calibri" w:cs="Calibri"/>
          <w:sz w:val="22"/>
          <w:szCs w:val="22"/>
          <w:lang w:val="en-US"/>
        </w:rPr>
        <w:tab/>
      </w:r>
      <w:r w:rsidR="005250EA" w:rsidRPr="00523A84">
        <w:rPr>
          <w:rFonts w:ascii="Calibri" w:eastAsia="Calibri" w:hAnsi="Calibri" w:cs="Calibri"/>
          <w:sz w:val="22"/>
          <w:szCs w:val="22"/>
          <w:lang w:val="en-US"/>
        </w:rPr>
        <w:tab/>
        <w:t>GENUS, 24 Rte de la Galaise, CH-1228 Plan-les-Ouates</w:t>
      </w:r>
    </w:p>
    <w:p w14:paraId="747E16A3" w14:textId="77777777" w:rsidR="005250EA" w:rsidRPr="00523A84" w:rsidRDefault="00000000" w:rsidP="001858B4">
      <w:pPr>
        <w:tabs>
          <w:tab w:val="left" w:pos="2410"/>
        </w:tabs>
        <w:rPr>
          <w:rFonts w:ascii="Calibri" w:eastAsia="Calibri" w:hAnsi="Calibri" w:cs="Calibri"/>
          <w:sz w:val="22"/>
          <w:szCs w:val="22"/>
          <w:lang w:val="en-US"/>
        </w:rPr>
      </w:pPr>
      <w:hyperlink r:id="rId10">
        <w:r w:rsidR="008014A5" w:rsidRPr="00523A84">
          <w:rPr>
            <w:rFonts w:ascii="Calibri" w:eastAsia="Calibri" w:hAnsi="Calibri" w:cs="Calibri"/>
            <w:sz w:val="22"/>
            <w:szCs w:val="22"/>
            <w:lang w:val="en-US"/>
          </w:rPr>
          <w:t>aude.campanelli@289consulting.com</w:t>
        </w:r>
      </w:hyperlink>
      <w:r w:rsidR="005250EA" w:rsidRPr="00523A84">
        <w:rPr>
          <w:rFonts w:ascii="Calibri" w:eastAsia="Calibri" w:hAnsi="Calibri" w:cs="Calibri"/>
          <w:sz w:val="22"/>
          <w:szCs w:val="22"/>
          <w:lang w:val="en-US"/>
        </w:rPr>
        <w:tab/>
      </w:r>
      <w:r w:rsidR="005250EA" w:rsidRPr="00523A84">
        <w:rPr>
          <w:rFonts w:ascii="Calibri" w:eastAsia="Calibri" w:hAnsi="Calibri" w:cs="Calibri"/>
          <w:sz w:val="22"/>
          <w:szCs w:val="22"/>
          <w:lang w:val="en-US"/>
        </w:rPr>
        <w:tab/>
      </w:r>
      <w:hyperlink r:id="rId11">
        <w:r w:rsidR="005250EA" w:rsidRPr="00523A84">
          <w:rPr>
            <w:rFonts w:ascii="Calibri" w:eastAsia="Calibri" w:hAnsi="Calibri" w:cs="Calibri"/>
            <w:sz w:val="22"/>
            <w:szCs w:val="22"/>
            <w:lang w:val="en-US"/>
          </w:rPr>
          <w:t>contact@genuswatches.swiss</w:t>
        </w:r>
      </w:hyperlink>
    </w:p>
    <w:p w14:paraId="25A3E255" w14:textId="77777777" w:rsidR="00D20569" w:rsidRPr="00523A84" w:rsidRDefault="005250EA" w:rsidP="001858B4">
      <w:pPr>
        <w:tabs>
          <w:tab w:val="left" w:pos="2410"/>
        </w:tabs>
        <w:rPr>
          <w:rFonts w:ascii="Calibri" w:eastAsia="Calibri" w:hAnsi="Calibri" w:cs="Calibri"/>
          <w:sz w:val="22"/>
          <w:szCs w:val="22"/>
          <w:lang w:val="en-US"/>
        </w:rPr>
      </w:pPr>
      <w:r w:rsidRPr="00523A84">
        <w:rPr>
          <w:rFonts w:ascii="Calibri" w:eastAsia="Calibri" w:hAnsi="Calibri" w:cs="Calibri"/>
          <w:sz w:val="22"/>
          <w:szCs w:val="22"/>
          <w:lang w:val="en-US"/>
        </w:rPr>
        <w:tab/>
      </w:r>
      <w:r w:rsidRPr="00523A84">
        <w:rPr>
          <w:rFonts w:ascii="Calibri" w:eastAsia="Calibri" w:hAnsi="Calibri" w:cs="Calibri"/>
          <w:sz w:val="22"/>
          <w:szCs w:val="22"/>
          <w:lang w:val="en-US"/>
        </w:rPr>
        <w:tab/>
      </w:r>
      <w:r w:rsidRPr="00523A84">
        <w:rPr>
          <w:rFonts w:ascii="Calibri" w:eastAsia="Calibri" w:hAnsi="Calibri" w:cs="Calibri"/>
          <w:sz w:val="22"/>
          <w:szCs w:val="22"/>
          <w:lang w:val="en-US"/>
        </w:rPr>
        <w:tab/>
      </w:r>
      <w:r w:rsidRPr="00523A84">
        <w:rPr>
          <w:rFonts w:ascii="Calibri" w:eastAsia="Calibri" w:hAnsi="Calibri" w:cs="Calibri"/>
          <w:sz w:val="22"/>
          <w:szCs w:val="22"/>
          <w:lang w:val="en-US"/>
        </w:rPr>
        <w:tab/>
        <w:t>Catherine Henry</w:t>
      </w:r>
    </w:p>
    <w:p w14:paraId="525AF1FD" w14:textId="513795E4" w:rsidR="00F60658" w:rsidRPr="00523A84" w:rsidRDefault="00D20569" w:rsidP="001858B4">
      <w:pPr>
        <w:tabs>
          <w:tab w:val="left" w:pos="2410"/>
        </w:tabs>
        <w:rPr>
          <w:rFonts w:ascii="Calibri" w:eastAsia="Calibri" w:hAnsi="Calibri" w:cs="Calibri"/>
          <w:sz w:val="22"/>
          <w:szCs w:val="22"/>
          <w:u w:val="single"/>
          <w:lang w:val="en-US"/>
        </w:rPr>
      </w:pPr>
      <w:r w:rsidRPr="00523A84">
        <w:rPr>
          <w:rFonts w:ascii="Calibri" w:hAnsi="Calibri" w:cs="Calibri"/>
          <w:sz w:val="22"/>
          <w:szCs w:val="22"/>
        </w:rPr>
        <w:tab/>
      </w:r>
      <w:r w:rsidRPr="00523A84">
        <w:rPr>
          <w:rFonts w:ascii="Calibri" w:hAnsi="Calibri" w:cs="Calibri"/>
          <w:sz w:val="22"/>
          <w:szCs w:val="22"/>
        </w:rPr>
        <w:tab/>
      </w:r>
      <w:r w:rsidRPr="00523A84">
        <w:rPr>
          <w:rFonts w:ascii="Calibri" w:hAnsi="Calibri" w:cs="Calibri"/>
          <w:sz w:val="22"/>
          <w:szCs w:val="22"/>
        </w:rPr>
        <w:tab/>
      </w:r>
      <w:r w:rsidRPr="00523A84">
        <w:rPr>
          <w:rFonts w:ascii="Calibri" w:hAnsi="Calibri" w:cs="Calibri"/>
          <w:sz w:val="22"/>
          <w:szCs w:val="22"/>
        </w:rPr>
        <w:tab/>
      </w:r>
      <w:hyperlink r:id="rId12" w:history="1">
        <w:proofErr w:type="spellStart"/>
        <w:r w:rsidR="005250EA" w:rsidRPr="00523A84">
          <w:rPr>
            <w:rStyle w:val="Hyperlink"/>
            <w:rFonts w:ascii="Calibri" w:eastAsia="Calibri" w:hAnsi="Calibri" w:cs="Calibri"/>
            <w:sz w:val="22"/>
            <w:szCs w:val="22"/>
            <w:lang w:val="en-US"/>
          </w:rPr>
          <w:t>catherine.henry@genuswatches.swiss</w:t>
        </w:r>
        <w:proofErr w:type="spellEnd"/>
      </w:hyperlink>
      <w:bookmarkStart w:id="1" w:name="_heading=h.1fob9te" w:colFirst="0" w:colLast="0"/>
      <w:bookmarkEnd w:id="1"/>
      <w:r w:rsidR="00F60658" w:rsidRPr="00523A84">
        <w:rPr>
          <w:rFonts w:ascii="Calibri" w:eastAsia="Calibri" w:hAnsi="Calibri" w:cs="Calibri"/>
          <w:sz w:val="22"/>
          <w:szCs w:val="22"/>
          <w:u w:val="single"/>
          <w:lang w:val="en-US"/>
        </w:rPr>
        <w:br w:type="page"/>
      </w:r>
    </w:p>
    <w:p w14:paraId="15D8ACFB" w14:textId="76F14CE7" w:rsidR="00F95A4B" w:rsidRPr="00523A84" w:rsidRDefault="00407D78" w:rsidP="00F95A4B">
      <w:pPr>
        <w:pBdr>
          <w:bottom w:val="single" w:sz="4" w:space="1" w:color="000000"/>
        </w:pBdr>
        <w:spacing w:after="120"/>
        <w:jc w:val="both"/>
        <w:rPr>
          <w:rFonts w:ascii="Calibri" w:eastAsia="Calibri" w:hAnsi="Calibri" w:cs="Calibri"/>
          <w:sz w:val="22"/>
          <w:szCs w:val="22"/>
          <w:lang w:val="en-US"/>
        </w:rPr>
      </w:pPr>
      <w:r w:rsidRPr="00523A84">
        <w:rPr>
          <w:rFonts w:ascii="Calibri" w:eastAsia="Calibri" w:hAnsi="Calibri" w:cs="Calibri"/>
          <w:b/>
          <w:smallCaps/>
          <w:sz w:val="22"/>
          <w:szCs w:val="22"/>
          <w:lang w:val="en-US"/>
        </w:rPr>
        <w:lastRenderedPageBreak/>
        <w:t>TECHNICAL SPECIFICATIONS</w:t>
      </w:r>
    </w:p>
    <w:p w14:paraId="3470CEFC" w14:textId="7CE734BE" w:rsidR="00F95A4B" w:rsidRPr="00523A84" w:rsidRDefault="00C57959" w:rsidP="00F95A4B">
      <w:pPr>
        <w:tabs>
          <w:tab w:val="left" w:pos="2127"/>
        </w:tabs>
        <w:jc w:val="both"/>
        <w:rPr>
          <w:rFonts w:ascii="Calibri" w:eastAsia="Calibri" w:hAnsi="Calibri" w:cs="Calibri"/>
          <w:sz w:val="22"/>
          <w:szCs w:val="22"/>
          <w:lang w:val="en-US"/>
        </w:rPr>
      </w:pPr>
      <w:r w:rsidRPr="00523A84">
        <w:rPr>
          <w:rFonts w:ascii="Calibri" w:eastAsia="Calibri" w:hAnsi="Calibri" w:cs="Calibri"/>
          <w:sz w:val="22"/>
          <w:szCs w:val="22"/>
          <w:lang w:val="en-US"/>
        </w:rPr>
        <w:t>Watch name</w:t>
      </w:r>
      <w:r w:rsidR="00F95A4B" w:rsidRPr="00523A84">
        <w:rPr>
          <w:rFonts w:ascii="Calibri" w:eastAsia="Calibri" w:hAnsi="Calibri" w:cs="Calibri"/>
          <w:sz w:val="22"/>
          <w:szCs w:val="22"/>
          <w:lang w:val="en-US"/>
        </w:rPr>
        <w:tab/>
      </w:r>
      <w:r w:rsidR="00992035" w:rsidRPr="00523A84">
        <w:rPr>
          <w:rFonts w:ascii="Calibri" w:eastAsia="Calibri" w:hAnsi="Calibri" w:cs="Calibri"/>
          <w:sz w:val="22"/>
          <w:szCs w:val="22"/>
          <w:lang w:val="en-US"/>
        </w:rPr>
        <w:t xml:space="preserve">GENUS </w:t>
      </w:r>
      <w:r w:rsidR="0034327B" w:rsidRPr="00523A84">
        <w:rPr>
          <w:rFonts w:ascii="Calibri" w:eastAsia="Calibri" w:hAnsi="Calibri" w:cs="Calibri"/>
          <w:sz w:val="22"/>
          <w:szCs w:val="22"/>
          <w:lang w:val="en-US"/>
        </w:rPr>
        <w:t>GNS2</w:t>
      </w:r>
      <w:r w:rsidR="00A423A2" w:rsidRPr="00523A84">
        <w:rPr>
          <w:rFonts w:ascii="Calibri" w:eastAsia="Calibri" w:hAnsi="Calibri" w:cs="Calibri"/>
          <w:sz w:val="22"/>
          <w:szCs w:val="22"/>
          <w:lang w:val="en-US"/>
        </w:rPr>
        <w:t xml:space="preserve"> – Limited ‘Launch’ Edition of 18 pieces</w:t>
      </w:r>
    </w:p>
    <w:p w14:paraId="66C15D0E" w14:textId="00329EE8" w:rsidR="00F95A4B" w:rsidRPr="00523A84" w:rsidRDefault="00C57959" w:rsidP="00F95A4B">
      <w:pPr>
        <w:tabs>
          <w:tab w:val="left" w:pos="2127"/>
        </w:tabs>
        <w:jc w:val="both"/>
        <w:rPr>
          <w:rFonts w:ascii="Calibri" w:eastAsia="Calibri" w:hAnsi="Calibri" w:cs="Calibri"/>
          <w:sz w:val="22"/>
          <w:szCs w:val="22"/>
          <w:lang w:val="en-US"/>
        </w:rPr>
      </w:pPr>
      <w:r w:rsidRPr="00523A84">
        <w:rPr>
          <w:rFonts w:ascii="Calibri" w:eastAsia="Calibri" w:hAnsi="Calibri" w:cs="Calibri"/>
          <w:sz w:val="22"/>
          <w:szCs w:val="22"/>
          <w:lang w:val="en-US"/>
        </w:rPr>
        <w:t>Reference</w:t>
      </w:r>
      <w:r w:rsidR="00F95A4B" w:rsidRPr="00523A84">
        <w:rPr>
          <w:rFonts w:ascii="Calibri" w:eastAsia="Calibri" w:hAnsi="Calibri" w:cs="Calibri"/>
          <w:sz w:val="22"/>
          <w:szCs w:val="22"/>
          <w:lang w:val="en-US"/>
        </w:rPr>
        <w:tab/>
        <w:t>GNS</w:t>
      </w:r>
      <w:r w:rsidR="0034327B" w:rsidRPr="00523A84">
        <w:rPr>
          <w:rFonts w:ascii="Calibri" w:eastAsia="Calibri" w:hAnsi="Calibri" w:cs="Calibri"/>
          <w:sz w:val="22"/>
          <w:szCs w:val="22"/>
          <w:lang w:val="en-US"/>
        </w:rPr>
        <w:t>2 T5</w:t>
      </w:r>
    </w:p>
    <w:p w14:paraId="231BD52E" w14:textId="3C399504" w:rsidR="00F95A4B" w:rsidRPr="00523A84" w:rsidRDefault="00F95A4B" w:rsidP="00F95A4B">
      <w:pPr>
        <w:tabs>
          <w:tab w:val="left" w:pos="2127"/>
        </w:tabs>
        <w:jc w:val="both"/>
        <w:rPr>
          <w:rFonts w:ascii="Calibri" w:eastAsia="Calibri" w:hAnsi="Calibri" w:cs="Calibri"/>
          <w:sz w:val="22"/>
          <w:szCs w:val="22"/>
          <w:lang w:val="en-US"/>
        </w:rPr>
      </w:pPr>
      <w:r w:rsidRPr="00523A84">
        <w:rPr>
          <w:rFonts w:ascii="Calibri" w:eastAsia="Calibri" w:hAnsi="Calibri" w:cs="Calibri"/>
          <w:sz w:val="22"/>
          <w:szCs w:val="22"/>
          <w:lang w:val="en-US"/>
        </w:rPr>
        <w:tab/>
        <w:t xml:space="preserve">T5 = </w:t>
      </w:r>
      <w:r w:rsidR="00761C6F" w:rsidRPr="00523A84">
        <w:rPr>
          <w:rFonts w:ascii="Calibri" w:eastAsia="Calibri" w:hAnsi="Calibri" w:cs="Calibri"/>
          <w:sz w:val="22"/>
          <w:szCs w:val="22"/>
          <w:lang w:val="en-US"/>
        </w:rPr>
        <w:t>G</w:t>
      </w:r>
      <w:r w:rsidRPr="00523A84">
        <w:rPr>
          <w:rFonts w:ascii="Calibri" w:eastAsia="Calibri" w:hAnsi="Calibri" w:cs="Calibri"/>
          <w:sz w:val="22"/>
          <w:szCs w:val="22"/>
          <w:lang w:val="en-US"/>
        </w:rPr>
        <w:t>rade 5</w:t>
      </w:r>
      <w:r w:rsidR="00761C6F" w:rsidRPr="00523A84">
        <w:rPr>
          <w:rFonts w:ascii="Calibri" w:eastAsia="Calibri" w:hAnsi="Calibri" w:cs="Calibri"/>
          <w:sz w:val="22"/>
          <w:szCs w:val="22"/>
          <w:lang w:val="en-US"/>
        </w:rPr>
        <w:t xml:space="preserve"> titanium</w:t>
      </w:r>
    </w:p>
    <w:p w14:paraId="7DCDF92F" w14:textId="77777777" w:rsidR="00F95A4B" w:rsidRPr="00523A84" w:rsidRDefault="00F95A4B" w:rsidP="00F95A4B">
      <w:pPr>
        <w:tabs>
          <w:tab w:val="left" w:pos="2127"/>
        </w:tabs>
        <w:jc w:val="both"/>
        <w:rPr>
          <w:rFonts w:ascii="Calibri" w:eastAsia="Calibri" w:hAnsi="Calibri" w:cs="Calibri"/>
          <w:sz w:val="22"/>
          <w:szCs w:val="22"/>
          <w:lang w:val="en-US"/>
        </w:rPr>
      </w:pPr>
    </w:p>
    <w:p w14:paraId="61DD781C" w14:textId="242F1BAA" w:rsidR="00F95A4B" w:rsidRPr="00523A84" w:rsidRDefault="00C57959" w:rsidP="00F95A4B">
      <w:pPr>
        <w:pBdr>
          <w:bottom w:val="single" w:sz="4" w:space="1" w:color="000000"/>
        </w:pBdr>
        <w:tabs>
          <w:tab w:val="left" w:pos="2127"/>
        </w:tabs>
        <w:spacing w:after="120"/>
        <w:jc w:val="both"/>
        <w:rPr>
          <w:rFonts w:ascii="Calibri" w:eastAsia="Calibri" w:hAnsi="Calibri" w:cs="Calibri"/>
          <w:sz w:val="22"/>
          <w:szCs w:val="22"/>
          <w:lang w:val="en-US"/>
        </w:rPr>
      </w:pPr>
      <w:r w:rsidRPr="00523A84">
        <w:rPr>
          <w:rFonts w:ascii="Calibri" w:eastAsia="Calibri" w:hAnsi="Calibri" w:cs="Calibri"/>
          <w:b/>
          <w:smallCaps/>
          <w:sz w:val="22"/>
          <w:szCs w:val="22"/>
          <w:lang w:val="en-US"/>
        </w:rPr>
        <w:t>CASE</w:t>
      </w:r>
    </w:p>
    <w:p w14:paraId="0855A391" w14:textId="3AED0FAF" w:rsidR="00F95A4B" w:rsidRPr="00523A84" w:rsidRDefault="00F95A4B" w:rsidP="00F95A4B">
      <w:pPr>
        <w:tabs>
          <w:tab w:val="left" w:pos="2127"/>
        </w:tabs>
        <w:jc w:val="both"/>
        <w:rPr>
          <w:rFonts w:ascii="Calibri" w:eastAsia="Calibri" w:hAnsi="Calibri" w:cs="Calibri"/>
          <w:color w:val="000000" w:themeColor="text1"/>
          <w:sz w:val="22"/>
          <w:szCs w:val="22"/>
          <w:lang w:val="en-US"/>
        </w:rPr>
      </w:pPr>
      <w:r w:rsidRPr="00523A84">
        <w:rPr>
          <w:rFonts w:ascii="Calibri" w:eastAsia="Calibri" w:hAnsi="Calibri" w:cs="Calibri"/>
          <w:sz w:val="22"/>
          <w:szCs w:val="22"/>
          <w:lang w:val="en-US"/>
        </w:rPr>
        <w:t>Mat</w:t>
      </w:r>
      <w:r w:rsidR="00C57959" w:rsidRPr="00523A84">
        <w:rPr>
          <w:rFonts w:ascii="Calibri" w:eastAsia="Calibri" w:hAnsi="Calibri" w:cs="Calibri"/>
          <w:sz w:val="22"/>
          <w:szCs w:val="22"/>
          <w:lang w:val="en-US"/>
        </w:rPr>
        <w:t>erial</w:t>
      </w:r>
      <w:r w:rsidRPr="00523A84">
        <w:rPr>
          <w:rFonts w:ascii="Calibri" w:eastAsia="Calibri" w:hAnsi="Calibri" w:cs="Calibri"/>
          <w:sz w:val="22"/>
          <w:szCs w:val="22"/>
          <w:lang w:val="en-US"/>
        </w:rPr>
        <w:tab/>
      </w:r>
      <w:r w:rsidR="00761C6F" w:rsidRPr="00523A84">
        <w:rPr>
          <w:rFonts w:ascii="Calibri" w:eastAsia="Calibri" w:hAnsi="Calibri" w:cs="Calibri"/>
          <w:sz w:val="22"/>
          <w:szCs w:val="22"/>
          <w:lang w:val="en-US"/>
        </w:rPr>
        <w:t>Grade 5 titanium</w:t>
      </w:r>
    </w:p>
    <w:p w14:paraId="58709989" w14:textId="0F89AF4B" w:rsidR="00F95A4B" w:rsidRPr="00523A84" w:rsidRDefault="00C57959" w:rsidP="00F95A4B">
      <w:pPr>
        <w:tabs>
          <w:tab w:val="left" w:pos="2127"/>
        </w:tabs>
        <w:jc w:val="both"/>
        <w:rPr>
          <w:rFonts w:ascii="Calibri" w:eastAsia="Calibri" w:hAnsi="Calibri" w:cs="Calibri"/>
          <w:color w:val="000000" w:themeColor="text1"/>
          <w:sz w:val="22"/>
          <w:szCs w:val="22"/>
          <w:lang w:val="en-US"/>
        </w:rPr>
      </w:pPr>
      <w:r w:rsidRPr="00523A84">
        <w:rPr>
          <w:rFonts w:ascii="Calibri" w:eastAsia="Calibri" w:hAnsi="Calibri" w:cs="Calibri"/>
          <w:color w:val="000000" w:themeColor="text1"/>
          <w:sz w:val="22"/>
          <w:szCs w:val="22"/>
          <w:lang w:val="en-US"/>
        </w:rPr>
        <w:t>Thickness</w:t>
      </w:r>
      <w:r w:rsidR="00F95A4B" w:rsidRPr="00523A84">
        <w:rPr>
          <w:rFonts w:ascii="Calibri" w:eastAsia="Calibri" w:hAnsi="Calibri" w:cs="Calibri"/>
          <w:color w:val="000000" w:themeColor="text1"/>
          <w:sz w:val="22"/>
          <w:szCs w:val="22"/>
          <w:lang w:val="en-US"/>
        </w:rPr>
        <w:t xml:space="preserve"> </w:t>
      </w:r>
      <w:r w:rsidR="00F95A4B" w:rsidRPr="00523A84">
        <w:rPr>
          <w:rFonts w:ascii="Calibri" w:eastAsia="Calibri" w:hAnsi="Calibri" w:cs="Calibri"/>
          <w:color w:val="000000" w:themeColor="text1"/>
          <w:sz w:val="22"/>
          <w:szCs w:val="22"/>
          <w:lang w:val="en-US"/>
        </w:rPr>
        <w:tab/>
        <w:t>18.8 mm</w:t>
      </w:r>
    </w:p>
    <w:p w14:paraId="72BF0EE2" w14:textId="5D1CE208" w:rsidR="00F95A4B" w:rsidRPr="00523A84" w:rsidRDefault="00F95A4B" w:rsidP="00F95A4B">
      <w:pPr>
        <w:tabs>
          <w:tab w:val="left" w:pos="2127"/>
        </w:tabs>
        <w:jc w:val="both"/>
        <w:rPr>
          <w:rFonts w:ascii="Calibri" w:eastAsia="Calibri" w:hAnsi="Calibri" w:cs="Calibri"/>
          <w:color w:val="000000" w:themeColor="text1"/>
          <w:sz w:val="22"/>
          <w:szCs w:val="22"/>
          <w:lang w:val="en-US"/>
        </w:rPr>
      </w:pPr>
      <w:r w:rsidRPr="00523A84">
        <w:rPr>
          <w:rFonts w:ascii="Calibri" w:eastAsia="Calibri" w:hAnsi="Calibri" w:cs="Calibri"/>
          <w:color w:val="000000" w:themeColor="text1"/>
          <w:sz w:val="22"/>
          <w:szCs w:val="22"/>
          <w:lang w:val="en-US"/>
        </w:rPr>
        <w:t>Diam</w:t>
      </w:r>
      <w:r w:rsidR="00C57959" w:rsidRPr="00523A84">
        <w:rPr>
          <w:rFonts w:ascii="Calibri" w:eastAsia="Calibri" w:hAnsi="Calibri" w:cs="Calibri"/>
          <w:color w:val="000000" w:themeColor="text1"/>
          <w:sz w:val="22"/>
          <w:szCs w:val="22"/>
          <w:lang w:val="en-US"/>
        </w:rPr>
        <w:t>eter</w:t>
      </w:r>
      <w:r w:rsidRPr="00523A84">
        <w:rPr>
          <w:rFonts w:ascii="Calibri" w:eastAsia="Calibri" w:hAnsi="Calibri" w:cs="Calibri"/>
          <w:color w:val="000000" w:themeColor="text1"/>
          <w:sz w:val="22"/>
          <w:szCs w:val="22"/>
          <w:lang w:val="en-US"/>
        </w:rPr>
        <w:tab/>
        <w:t>43 mm</w:t>
      </w:r>
    </w:p>
    <w:p w14:paraId="17D27A24" w14:textId="2DEA78EC" w:rsidR="00C57959" w:rsidRPr="00523A84" w:rsidRDefault="00C57959" w:rsidP="005A6B71">
      <w:pPr>
        <w:tabs>
          <w:tab w:val="left" w:pos="2127"/>
        </w:tabs>
        <w:ind w:left="708" w:hanging="708"/>
        <w:jc w:val="both"/>
        <w:rPr>
          <w:rFonts w:ascii="Calibri" w:eastAsia="Calibri" w:hAnsi="Calibri" w:cs="Calibri"/>
          <w:color w:val="000000" w:themeColor="text1"/>
          <w:sz w:val="22"/>
          <w:szCs w:val="22"/>
          <w:lang w:val="en-US"/>
        </w:rPr>
      </w:pPr>
      <w:r w:rsidRPr="00523A84">
        <w:rPr>
          <w:rFonts w:ascii="Calibri" w:eastAsia="Calibri" w:hAnsi="Calibri" w:cs="Calibri"/>
          <w:color w:val="000000" w:themeColor="text1"/>
          <w:sz w:val="22"/>
          <w:szCs w:val="22"/>
          <w:lang w:val="en-US"/>
        </w:rPr>
        <w:t>Crystal</w:t>
      </w:r>
      <w:r w:rsidR="005A6B71" w:rsidRPr="00523A84">
        <w:rPr>
          <w:rFonts w:ascii="Calibri" w:eastAsia="Calibri" w:hAnsi="Calibri" w:cs="Calibri"/>
          <w:color w:val="000000" w:themeColor="text1"/>
          <w:sz w:val="22"/>
          <w:szCs w:val="22"/>
          <w:lang w:val="en-US"/>
        </w:rPr>
        <w:t>s</w:t>
      </w:r>
      <w:r w:rsidR="00000BE4" w:rsidRPr="00523A84">
        <w:rPr>
          <w:rFonts w:ascii="Calibri" w:eastAsia="Calibri" w:hAnsi="Calibri" w:cs="Calibri"/>
          <w:color w:val="000000" w:themeColor="text1"/>
          <w:sz w:val="22"/>
          <w:szCs w:val="22"/>
          <w:lang w:val="en-US"/>
        </w:rPr>
        <w:tab/>
      </w:r>
      <w:r w:rsidR="00F95A4B" w:rsidRPr="00523A84">
        <w:rPr>
          <w:rFonts w:ascii="Calibri" w:eastAsia="Calibri" w:hAnsi="Calibri" w:cs="Calibri"/>
          <w:color w:val="000000" w:themeColor="text1"/>
          <w:sz w:val="22"/>
          <w:szCs w:val="22"/>
          <w:lang w:val="en-US"/>
        </w:rPr>
        <w:tab/>
      </w:r>
      <w:r w:rsidR="005A6B71" w:rsidRPr="00523A84">
        <w:rPr>
          <w:rFonts w:ascii="Calibri" w:eastAsia="Calibri" w:hAnsi="Calibri" w:cs="Calibri"/>
          <w:color w:val="000000" w:themeColor="text1"/>
          <w:sz w:val="22"/>
          <w:szCs w:val="22"/>
          <w:lang w:val="en-US"/>
        </w:rPr>
        <w:t xml:space="preserve">‘Glass box’ sapphire crystal on the dial side; </w:t>
      </w:r>
      <w:r w:rsidR="00F535DA" w:rsidRPr="00523A84">
        <w:rPr>
          <w:rFonts w:ascii="Calibri" w:eastAsia="Calibri" w:hAnsi="Calibri" w:cs="Calibri"/>
          <w:color w:val="000000" w:themeColor="text1"/>
          <w:sz w:val="22"/>
          <w:szCs w:val="22"/>
          <w:lang w:val="en-US"/>
        </w:rPr>
        <w:t>o</w:t>
      </w:r>
      <w:r w:rsidR="005A6B71" w:rsidRPr="00523A84">
        <w:rPr>
          <w:rFonts w:ascii="Calibri" w:eastAsia="Calibri" w:hAnsi="Calibri" w:cs="Calibri"/>
          <w:color w:val="000000" w:themeColor="text1"/>
          <w:sz w:val="22"/>
          <w:szCs w:val="22"/>
          <w:lang w:val="en-US"/>
        </w:rPr>
        <w:t xml:space="preserve">pen case back with sapphire </w:t>
      </w:r>
      <w:r w:rsidR="005A6B71" w:rsidRPr="00523A84">
        <w:rPr>
          <w:rFonts w:ascii="Calibri" w:eastAsia="Calibri" w:hAnsi="Calibri" w:cs="Calibri"/>
          <w:color w:val="000000" w:themeColor="text1"/>
          <w:sz w:val="22"/>
          <w:szCs w:val="22"/>
          <w:lang w:val="en-US"/>
        </w:rPr>
        <w:tab/>
        <w:t>crystal – both crystals with anti-reflective coating</w:t>
      </w:r>
    </w:p>
    <w:p w14:paraId="3B007CA0" w14:textId="41F66358" w:rsidR="00A54775" w:rsidRPr="00523A84" w:rsidRDefault="00F95A4B" w:rsidP="00F95A4B">
      <w:pPr>
        <w:tabs>
          <w:tab w:val="left" w:pos="2127"/>
        </w:tabs>
        <w:jc w:val="both"/>
        <w:rPr>
          <w:rFonts w:ascii="Calibri" w:eastAsia="Calibri" w:hAnsi="Calibri" w:cs="Calibri"/>
          <w:color w:val="000000" w:themeColor="text1"/>
          <w:sz w:val="22"/>
          <w:szCs w:val="22"/>
          <w:lang w:val="en-US"/>
        </w:rPr>
      </w:pPr>
      <w:r w:rsidRPr="00523A84">
        <w:rPr>
          <w:rFonts w:ascii="Calibri" w:eastAsia="Calibri" w:hAnsi="Calibri" w:cs="Calibri"/>
          <w:color w:val="000000" w:themeColor="text1"/>
          <w:sz w:val="22"/>
          <w:szCs w:val="22"/>
          <w:lang w:val="en-US"/>
        </w:rPr>
        <w:t>C</w:t>
      </w:r>
      <w:r w:rsidR="00C57959" w:rsidRPr="00523A84">
        <w:rPr>
          <w:rFonts w:ascii="Calibri" w:eastAsia="Calibri" w:hAnsi="Calibri" w:cs="Calibri"/>
          <w:color w:val="000000" w:themeColor="text1"/>
          <w:sz w:val="22"/>
          <w:szCs w:val="22"/>
          <w:lang w:val="en-US"/>
        </w:rPr>
        <w:t>rown</w:t>
      </w:r>
      <w:r w:rsidRPr="00523A84">
        <w:rPr>
          <w:rFonts w:ascii="Calibri" w:eastAsia="Calibri" w:hAnsi="Calibri" w:cs="Calibri"/>
          <w:color w:val="000000" w:themeColor="text1"/>
          <w:sz w:val="22"/>
          <w:szCs w:val="22"/>
          <w:lang w:val="en-US"/>
        </w:rPr>
        <w:tab/>
      </w:r>
      <w:r w:rsidR="00761C6F" w:rsidRPr="00523A84">
        <w:rPr>
          <w:rFonts w:ascii="Calibri" w:eastAsia="Calibri" w:hAnsi="Calibri" w:cs="Calibri"/>
          <w:sz w:val="22"/>
          <w:szCs w:val="22"/>
          <w:lang w:val="en-US"/>
        </w:rPr>
        <w:t>Grade 5 titanium</w:t>
      </w:r>
      <w:r w:rsidR="005A6B71" w:rsidRPr="00523A84">
        <w:rPr>
          <w:rFonts w:ascii="Calibri" w:eastAsia="Calibri" w:hAnsi="Calibri" w:cs="Calibri"/>
          <w:sz w:val="22"/>
          <w:szCs w:val="22"/>
          <w:lang w:val="en-US"/>
        </w:rPr>
        <w:t xml:space="preserve">; </w:t>
      </w:r>
      <w:r w:rsidR="00F535DA" w:rsidRPr="00523A84">
        <w:rPr>
          <w:rFonts w:ascii="Calibri" w:eastAsia="Calibri" w:hAnsi="Calibri" w:cs="Calibri"/>
          <w:sz w:val="22"/>
          <w:szCs w:val="22"/>
          <w:lang w:val="en-US"/>
        </w:rPr>
        <w:t>r</w:t>
      </w:r>
      <w:r w:rsidR="005A6B71" w:rsidRPr="00523A84">
        <w:rPr>
          <w:rFonts w:ascii="Calibri" w:eastAsia="Calibri" w:hAnsi="Calibri" w:cs="Calibri"/>
          <w:sz w:val="22"/>
          <w:szCs w:val="22"/>
          <w:lang w:val="en-US"/>
        </w:rPr>
        <w:t xml:space="preserve">aised </w:t>
      </w:r>
      <w:r w:rsidRPr="00523A84">
        <w:rPr>
          <w:rFonts w:ascii="Calibri" w:eastAsia="Calibri" w:hAnsi="Calibri" w:cs="Calibri"/>
          <w:color w:val="000000" w:themeColor="text1"/>
          <w:sz w:val="22"/>
          <w:szCs w:val="22"/>
          <w:lang w:val="en-US"/>
        </w:rPr>
        <w:t xml:space="preserve">G-E-N-U-S </w:t>
      </w:r>
      <w:r w:rsidR="005A6B71" w:rsidRPr="00523A84">
        <w:rPr>
          <w:rFonts w:ascii="Calibri" w:eastAsia="Calibri" w:hAnsi="Calibri" w:cs="Calibri"/>
          <w:color w:val="000000" w:themeColor="text1"/>
          <w:sz w:val="22"/>
          <w:szCs w:val="22"/>
          <w:lang w:val="en-US"/>
        </w:rPr>
        <w:t>letters on circumference provide grip</w:t>
      </w:r>
    </w:p>
    <w:p w14:paraId="03BB6E59" w14:textId="4C45E059" w:rsidR="00F95A4B" w:rsidRPr="00523A84" w:rsidRDefault="00C57959" w:rsidP="00F95A4B">
      <w:pPr>
        <w:tabs>
          <w:tab w:val="left" w:pos="2127"/>
        </w:tabs>
        <w:jc w:val="both"/>
        <w:rPr>
          <w:rFonts w:ascii="Calibri" w:eastAsia="Calibri" w:hAnsi="Calibri" w:cs="Calibri"/>
          <w:color w:val="000000" w:themeColor="text1"/>
          <w:sz w:val="22"/>
          <w:szCs w:val="22"/>
          <w:lang w:val="en-US"/>
        </w:rPr>
      </w:pPr>
      <w:r w:rsidRPr="00523A84">
        <w:rPr>
          <w:rFonts w:ascii="Calibri" w:eastAsia="Calibri" w:hAnsi="Calibri" w:cs="Calibri"/>
          <w:color w:val="000000" w:themeColor="text1"/>
          <w:sz w:val="22"/>
          <w:szCs w:val="22"/>
          <w:lang w:val="en-US"/>
        </w:rPr>
        <w:t>Water resistance</w:t>
      </w:r>
      <w:r w:rsidR="00F95A4B" w:rsidRPr="00523A84">
        <w:rPr>
          <w:rFonts w:ascii="Calibri" w:eastAsia="Calibri" w:hAnsi="Calibri" w:cs="Calibri"/>
          <w:color w:val="000000" w:themeColor="text1"/>
          <w:sz w:val="22"/>
          <w:szCs w:val="22"/>
          <w:lang w:val="en-US"/>
        </w:rPr>
        <w:tab/>
        <w:t>3 ATM (</w:t>
      </w:r>
      <w:r w:rsidR="004234C5" w:rsidRPr="00523A84">
        <w:rPr>
          <w:rFonts w:ascii="Calibri" w:eastAsia="Calibri" w:hAnsi="Calibri" w:cs="Calibri"/>
          <w:color w:val="000000" w:themeColor="text1"/>
          <w:sz w:val="22"/>
          <w:szCs w:val="22"/>
          <w:lang w:val="en-US"/>
        </w:rPr>
        <w:t>equivalent to</w:t>
      </w:r>
      <w:r w:rsidR="00F95A4B" w:rsidRPr="00523A84">
        <w:rPr>
          <w:rFonts w:ascii="Calibri" w:eastAsia="Calibri" w:hAnsi="Calibri" w:cs="Calibri"/>
          <w:color w:val="000000" w:themeColor="text1"/>
          <w:sz w:val="22"/>
          <w:szCs w:val="22"/>
          <w:lang w:val="en-US"/>
        </w:rPr>
        <w:t xml:space="preserve"> 30 </w:t>
      </w:r>
      <w:r w:rsidR="004234C5" w:rsidRPr="00523A84">
        <w:rPr>
          <w:rFonts w:ascii="Calibri" w:eastAsia="Calibri" w:hAnsi="Calibri" w:cs="Calibri"/>
          <w:color w:val="000000" w:themeColor="text1"/>
          <w:sz w:val="22"/>
          <w:szCs w:val="22"/>
          <w:lang w:val="en-US"/>
        </w:rPr>
        <w:t>meters</w:t>
      </w:r>
      <w:r w:rsidR="00F95A4B" w:rsidRPr="00523A84">
        <w:rPr>
          <w:rFonts w:ascii="Calibri" w:eastAsia="Calibri" w:hAnsi="Calibri" w:cs="Calibri"/>
          <w:color w:val="000000" w:themeColor="text1"/>
          <w:sz w:val="22"/>
          <w:szCs w:val="22"/>
          <w:lang w:val="en-US"/>
        </w:rPr>
        <w:t>)</w:t>
      </w:r>
    </w:p>
    <w:p w14:paraId="4F8079AA" w14:textId="77777777" w:rsidR="00992035" w:rsidRPr="00523A84" w:rsidRDefault="00992035" w:rsidP="00F95A4B">
      <w:pPr>
        <w:tabs>
          <w:tab w:val="left" w:pos="2127"/>
        </w:tabs>
        <w:jc w:val="both"/>
        <w:rPr>
          <w:rFonts w:ascii="Calibri" w:eastAsia="Calibri" w:hAnsi="Calibri" w:cs="Calibri"/>
          <w:sz w:val="22"/>
          <w:szCs w:val="22"/>
          <w:lang w:val="en-US"/>
        </w:rPr>
      </w:pPr>
    </w:p>
    <w:p w14:paraId="30B5811D" w14:textId="2DB046D9" w:rsidR="00F95A4B" w:rsidRPr="00523A84" w:rsidRDefault="00F95A4B" w:rsidP="00F95A4B">
      <w:pPr>
        <w:pBdr>
          <w:bottom w:val="single" w:sz="4" w:space="1" w:color="000000"/>
        </w:pBdr>
        <w:tabs>
          <w:tab w:val="left" w:pos="2127"/>
        </w:tabs>
        <w:spacing w:after="120"/>
        <w:jc w:val="both"/>
        <w:rPr>
          <w:rFonts w:ascii="Calibri" w:eastAsia="Calibri" w:hAnsi="Calibri" w:cs="Calibri"/>
          <w:sz w:val="22"/>
          <w:szCs w:val="22"/>
          <w:lang w:val="en-US"/>
        </w:rPr>
      </w:pPr>
      <w:r w:rsidRPr="00523A84">
        <w:rPr>
          <w:rFonts w:ascii="Calibri" w:eastAsia="Calibri" w:hAnsi="Calibri" w:cs="Calibri"/>
          <w:b/>
          <w:smallCaps/>
          <w:sz w:val="22"/>
          <w:szCs w:val="22"/>
          <w:lang w:val="en-US"/>
        </w:rPr>
        <w:t>MOVEMENT</w:t>
      </w:r>
    </w:p>
    <w:p w14:paraId="3E270F86" w14:textId="255A54F7" w:rsidR="00F95A4B" w:rsidRPr="00523A84" w:rsidRDefault="00F95A4B" w:rsidP="005A6B71">
      <w:pPr>
        <w:pBdr>
          <w:top w:val="nil"/>
          <w:left w:val="nil"/>
          <w:bottom w:val="nil"/>
          <w:right w:val="nil"/>
          <w:between w:val="nil"/>
        </w:pBdr>
        <w:tabs>
          <w:tab w:val="left" w:pos="2127"/>
        </w:tabs>
        <w:rPr>
          <w:rFonts w:ascii="Calibri" w:eastAsia="Calibri" w:hAnsi="Calibri" w:cs="Calibri"/>
          <w:sz w:val="22"/>
          <w:szCs w:val="22"/>
          <w:lang w:val="en-US"/>
        </w:rPr>
      </w:pPr>
      <w:r w:rsidRPr="00523A84">
        <w:rPr>
          <w:rFonts w:ascii="Calibri" w:eastAsia="Calibri" w:hAnsi="Calibri" w:cs="Calibri"/>
          <w:sz w:val="22"/>
          <w:szCs w:val="22"/>
          <w:lang w:val="en-US"/>
        </w:rPr>
        <w:t>Calib</w:t>
      </w:r>
      <w:r w:rsidR="00C57959" w:rsidRPr="00523A84">
        <w:rPr>
          <w:rFonts w:ascii="Calibri" w:eastAsia="Calibri" w:hAnsi="Calibri" w:cs="Calibri"/>
          <w:sz w:val="22"/>
          <w:szCs w:val="22"/>
          <w:lang w:val="en-US"/>
        </w:rPr>
        <w:t>er</w:t>
      </w:r>
      <w:r w:rsidRPr="00523A84">
        <w:rPr>
          <w:rFonts w:ascii="Calibri" w:eastAsia="Calibri" w:hAnsi="Calibri" w:cs="Calibri"/>
          <w:sz w:val="22"/>
          <w:szCs w:val="22"/>
          <w:lang w:val="en-US"/>
        </w:rPr>
        <w:tab/>
      </w:r>
      <w:r w:rsidR="00653AC3" w:rsidRPr="00523A84">
        <w:rPr>
          <w:rFonts w:ascii="Calibri" w:eastAsia="Calibri" w:hAnsi="Calibri" w:cs="Calibri"/>
          <w:sz w:val="22"/>
          <w:szCs w:val="22"/>
          <w:lang w:val="en-US"/>
        </w:rPr>
        <w:t>260Rh</w:t>
      </w:r>
      <w:r w:rsidRPr="00523A84">
        <w:rPr>
          <w:rFonts w:ascii="Calibri" w:eastAsia="Calibri" w:hAnsi="Calibri" w:cs="Calibri"/>
          <w:sz w:val="22"/>
          <w:szCs w:val="22"/>
          <w:lang w:val="en-US"/>
        </w:rPr>
        <w:t>-2</w:t>
      </w:r>
      <w:r w:rsidR="005A6B71" w:rsidRPr="00523A84">
        <w:rPr>
          <w:rFonts w:ascii="Calibri" w:eastAsia="Calibri" w:hAnsi="Calibri" w:cs="Calibri"/>
          <w:sz w:val="22"/>
          <w:szCs w:val="22"/>
          <w:lang w:val="en-US"/>
        </w:rPr>
        <w:t>, hand-wound, manufactured in the GENUS workshops in Geneva</w:t>
      </w:r>
    </w:p>
    <w:p w14:paraId="14954697" w14:textId="3DBCA5AE" w:rsidR="00294305" w:rsidRPr="00523A84" w:rsidRDefault="00294305" w:rsidP="00294305">
      <w:pPr>
        <w:pBdr>
          <w:top w:val="nil"/>
          <w:left w:val="nil"/>
          <w:bottom w:val="nil"/>
          <w:right w:val="nil"/>
          <w:between w:val="nil"/>
        </w:pBdr>
        <w:tabs>
          <w:tab w:val="left" w:pos="2127"/>
        </w:tabs>
        <w:ind w:left="2124" w:hanging="2124"/>
        <w:rPr>
          <w:rFonts w:ascii="Calibri" w:eastAsia="Calibri" w:hAnsi="Calibri" w:cs="Calibri"/>
          <w:sz w:val="22"/>
          <w:szCs w:val="22"/>
          <w:lang w:val="en-US"/>
        </w:rPr>
      </w:pPr>
      <w:r w:rsidRPr="00523A84">
        <w:rPr>
          <w:rFonts w:ascii="Calibri" w:eastAsia="Calibri" w:hAnsi="Calibri" w:cs="Calibri"/>
          <w:sz w:val="22"/>
          <w:szCs w:val="22"/>
          <w:lang w:val="en-US"/>
        </w:rPr>
        <w:tab/>
      </w:r>
      <w:r w:rsidR="008E0BD2" w:rsidRPr="00523A84">
        <w:rPr>
          <w:rFonts w:ascii="Calibri" w:eastAsia="Calibri" w:hAnsi="Calibri" w:cs="Calibri"/>
          <w:sz w:val="22"/>
          <w:szCs w:val="22"/>
          <w:lang w:val="en-US"/>
        </w:rPr>
        <w:t>The movement is divided into t</w:t>
      </w:r>
      <w:r w:rsidRPr="00523A84">
        <w:rPr>
          <w:rFonts w:ascii="Calibri" w:eastAsia="Calibri" w:hAnsi="Calibri" w:cs="Calibri"/>
          <w:sz w:val="22"/>
          <w:szCs w:val="22"/>
          <w:lang w:val="en-US"/>
        </w:rPr>
        <w:t xml:space="preserve">wo parts: </w:t>
      </w:r>
      <w:r w:rsidR="006B02A8" w:rsidRPr="00523A84">
        <w:rPr>
          <w:rFonts w:ascii="Calibri" w:eastAsia="Calibri" w:hAnsi="Calibri" w:cs="Calibri"/>
          <w:sz w:val="22"/>
          <w:szCs w:val="22"/>
          <w:lang w:val="en-US"/>
        </w:rPr>
        <w:t>o</w:t>
      </w:r>
      <w:r w:rsidRPr="00523A84">
        <w:rPr>
          <w:rFonts w:ascii="Calibri" w:eastAsia="Calibri" w:hAnsi="Calibri" w:cs="Calibri"/>
          <w:sz w:val="22"/>
          <w:szCs w:val="22"/>
          <w:lang w:val="en-US"/>
        </w:rPr>
        <w:t>ne dedicated to energy generation and transmission; the other to energy distribution and regulation</w:t>
      </w:r>
    </w:p>
    <w:p w14:paraId="2E065308" w14:textId="4F799ADB" w:rsidR="00F95A4B" w:rsidRPr="00523A84" w:rsidRDefault="00F95A4B" w:rsidP="00F95A4B">
      <w:pPr>
        <w:pBdr>
          <w:top w:val="nil"/>
          <w:left w:val="nil"/>
          <w:bottom w:val="nil"/>
          <w:right w:val="nil"/>
          <w:between w:val="nil"/>
        </w:pBdr>
        <w:tabs>
          <w:tab w:val="left" w:pos="2127"/>
        </w:tabs>
        <w:rPr>
          <w:rFonts w:ascii="Calibri" w:eastAsia="Calibri" w:hAnsi="Calibri" w:cs="Calibri"/>
          <w:sz w:val="22"/>
          <w:szCs w:val="22"/>
          <w:lang w:val="en-US"/>
        </w:rPr>
      </w:pPr>
      <w:r w:rsidRPr="00523A84">
        <w:rPr>
          <w:rFonts w:ascii="Calibri" w:eastAsia="Calibri" w:hAnsi="Calibri" w:cs="Calibri"/>
          <w:sz w:val="22"/>
          <w:szCs w:val="22"/>
          <w:lang w:val="en-US"/>
        </w:rPr>
        <w:t>Compo</w:t>
      </w:r>
      <w:r w:rsidR="00C57959" w:rsidRPr="00523A84">
        <w:rPr>
          <w:rFonts w:ascii="Calibri" w:eastAsia="Calibri" w:hAnsi="Calibri" w:cs="Calibri"/>
          <w:sz w:val="22"/>
          <w:szCs w:val="22"/>
          <w:lang w:val="en-US"/>
        </w:rPr>
        <w:t>nents</w:t>
      </w:r>
      <w:r w:rsidRPr="00523A84">
        <w:rPr>
          <w:rFonts w:ascii="Calibri" w:eastAsia="Calibri" w:hAnsi="Calibri" w:cs="Calibri"/>
          <w:sz w:val="22"/>
          <w:szCs w:val="22"/>
          <w:lang w:val="en-US"/>
        </w:rPr>
        <w:tab/>
      </w:r>
      <w:r w:rsidR="00364CF0" w:rsidRPr="00523A84">
        <w:rPr>
          <w:rFonts w:ascii="Calibri" w:eastAsia="Calibri" w:hAnsi="Calibri" w:cs="Calibri"/>
          <w:sz w:val="22"/>
          <w:szCs w:val="22"/>
          <w:lang w:val="en-US"/>
        </w:rPr>
        <w:t>278</w:t>
      </w:r>
    </w:p>
    <w:p w14:paraId="43AC28F5" w14:textId="11D11DC6" w:rsidR="00F95A4B" w:rsidRPr="00523A84" w:rsidRDefault="00C57959" w:rsidP="00F95A4B">
      <w:pPr>
        <w:pBdr>
          <w:top w:val="nil"/>
          <w:left w:val="nil"/>
          <w:bottom w:val="nil"/>
          <w:right w:val="nil"/>
          <w:between w:val="nil"/>
        </w:pBdr>
        <w:tabs>
          <w:tab w:val="left" w:pos="2127"/>
        </w:tabs>
        <w:rPr>
          <w:rFonts w:ascii="Calibri" w:eastAsia="Calibri" w:hAnsi="Calibri" w:cs="Calibri"/>
          <w:sz w:val="22"/>
          <w:szCs w:val="22"/>
          <w:lang w:val="en-US"/>
        </w:rPr>
      </w:pPr>
      <w:r w:rsidRPr="00523A84">
        <w:rPr>
          <w:rFonts w:ascii="Calibri" w:eastAsia="Calibri" w:hAnsi="Calibri" w:cs="Calibri"/>
          <w:sz w:val="22"/>
          <w:szCs w:val="22"/>
          <w:lang w:val="en-US"/>
        </w:rPr>
        <w:t>Jewels</w:t>
      </w:r>
      <w:r w:rsidR="00F95A4B" w:rsidRPr="00523A84">
        <w:rPr>
          <w:rFonts w:ascii="Calibri" w:eastAsia="Calibri" w:hAnsi="Calibri" w:cs="Calibri"/>
          <w:sz w:val="22"/>
          <w:szCs w:val="22"/>
          <w:lang w:val="en-US"/>
        </w:rPr>
        <w:tab/>
        <w:t>26</w:t>
      </w:r>
      <w:r w:rsidRPr="00523A84">
        <w:rPr>
          <w:rFonts w:ascii="Calibri" w:eastAsia="Calibri" w:hAnsi="Calibri" w:cs="Calibri"/>
          <w:sz w:val="22"/>
          <w:szCs w:val="22"/>
          <w:lang w:val="en-US"/>
        </w:rPr>
        <w:t xml:space="preserve"> rubies</w:t>
      </w:r>
    </w:p>
    <w:p w14:paraId="3EAC0AAF" w14:textId="1F95D97B" w:rsidR="00F95A4B" w:rsidRPr="00523A84" w:rsidRDefault="00F95A4B" w:rsidP="00F95A4B">
      <w:pPr>
        <w:pBdr>
          <w:top w:val="nil"/>
          <w:left w:val="nil"/>
          <w:bottom w:val="nil"/>
          <w:right w:val="nil"/>
          <w:between w:val="nil"/>
        </w:pBdr>
        <w:tabs>
          <w:tab w:val="left" w:pos="2127"/>
        </w:tabs>
        <w:rPr>
          <w:rFonts w:ascii="Calibri" w:eastAsia="Calibri" w:hAnsi="Calibri" w:cs="Calibri"/>
          <w:sz w:val="22"/>
          <w:szCs w:val="22"/>
          <w:lang w:val="en-US"/>
        </w:rPr>
      </w:pPr>
      <w:r w:rsidRPr="00523A84">
        <w:rPr>
          <w:rFonts w:ascii="Calibri" w:eastAsia="Calibri" w:hAnsi="Calibri" w:cs="Calibri"/>
          <w:sz w:val="22"/>
          <w:szCs w:val="22"/>
          <w:lang w:val="en-US"/>
        </w:rPr>
        <w:t>Fr</w:t>
      </w:r>
      <w:r w:rsidR="00C57959" w:rsidRPr="00523A84">
        <w:rPr>
          <w:rFonts w:ascii="Calibri" w:eastAsia="Calibri" w:hAnsi="Calibri" w:cs="Calibri"/>
          <w:sz w:val="22"/>
          <w:szCs w:val="22"/>
          <w:lang w:val="en-US"/>
        </w:rPr>
        <w:t>e</w:t>
      </w:r>
      <w:r w:rsidRPr="00523A84">
        <w:rPr>
          <w:rFonts w:ascii="Calibri" w:eastAsia="Calibri" w:hAnsi="Calibri" w:cs="Calibri"/>
          <w:sz w:val="22"/>
          <w:szCs w:val="22"/>
          <w:lang w:val="en-US"/>
        </w:rPr>
        <w:t>quenc</w:t>
      </w:r>
      <w:r w:rsidR="00C57959" w:rsidRPr="00523A84">
        <w:rPr>
          <w:rFonts w:ascii="Calibri" w:eastAsia="Calibri" w:hAnsi="Calibri" w:cs="Calibri"/>
          <w:sz w:val="22"/>
          <w:szCs w:val="22"/>
          <w:lang w:val="en-US"/>
        </w:rPr>
        <w:t>y</w:t>
      </w:r>
      <w:r w:rsidRPr="00523A84">
        <w:rPr>
          <w:rFonts w:ascii="Calibri" w:eastAsia="Calibri" w:hAnsi="Calibri" w:cs="Calibri"/>
          <w:sz w:val="22"/>
          <w:szCs w:val="22"/>
          <w:lang w:val="en-US"/>
        </w:rPr>
        <w:tab/>
        <w:t>2.5 Hz</w:t>
      </w:r>
      <w:r w:rsidR="00EA1FD3" w:rsidRPr="00523A84">
        <w:rPr>
          <w:rFonts w:ascii="Calibri" w:eastAsia="Calibri" w:hAnsi="Calibri" w:cs="Calibri"/>
          <w:sz w:val="22"/>
          <w:szCs w:val="22"/>
          <w:lang w:val="en-US"/>
        </w:rPr>
        <w:t xml:space="preserve"> (</w:t>
      </w:r>
      <w:r w:rsidRPr="00523A84">
        <w:rPr>
          <w:rFonts w:ascii="Calibri" w:eastAsia="Calibri" w:hAnsi="Calibri" w:cs="Calibri"/>
          <w:sz w:val="22"/>
          <w:szCs w:val="22"/>
          <w:lang w:val="en-US"/>
        </w:rPr>
        <w:t xml:space="preserve">18,000 </w:t>
      </w:r>
      <w:r w:rsidR="00EA1FD3" w:rsidRPr="00523A84">
        <w:rPr>
          <w:rFonts w:ascii="Calibri" w:eastAsia="Calibri" w:hAnsi="Calibri" w:cs="Calibri"/>
          <w:sz w:val="22"/>
          <w:szCs w:val="22"/>
          <w:lang w:val="en-US"/>
        </w:rPr>
        <w:t xml:space="preserve">vph – </w:t>
      </w:r>
      <w:r w:rsidR="005A6B71" w:rsidRPr="00523A84">
        <w:rPr>
          <w:rFonts w:ascii="Calibri" w:eastAsia="Calibri" w:hAnsi="Calibri" w:cs="Calibri"/>
          <w:sz w:val="22"/>
          <w:szCs w:val="22"/>
          <w:lang w:val="en-US"/>
        </w:rPr>
        <w:t>v</w:t>
      </w:r>
      <w:r w:rsidR="00EA1FD3" w:rsidRPr="00523A84">
        <w:rPr>
          <w:rFonts w:ascii="Calibri" w:eastAsia="Calibri" w:hAnsi="Calibri" w:cs="Calibri"/>
          <w:sz w:val="22"/>
          <w:szCs w:val="22"/>
          <w:lang w:val="en-US"/>
        </w:rPr>
        <w:t>ibrations per hour)</w:t>
      </w:r>
    </w:p>
    <w:p w14:paraId="6922A095" w14:textId="0451C2D7" w:rsidR="00F95A4B" w:rsidRPr="00523A84" w:rsidRDefault="00C57959" w:rsidP="00F95A4B">
      <w:pPr>
        <w:pBdr>
          <w:top w:val="nil"/>
          <w:left w:val="nil"/>
          <w:bottom w:val="nil"/>
          <w:right w:val="nil"/>
          <w:between w:val="nil"/>
        </w:pBdr>
        <w:tabs>
          <w:tab w:val="left" w:pos="2127"/>
        </w:tabs>
        <w:rPr>
          <w:rFonts w:ascii="Calibri" w:eastAsia="Calibri" w:hAnsi="Calibri" w:cs="Calibri"/>
          <w:sz w:val="22"/>
          <w:szCs w:val="22"/>
          <w:lang w:val="en-US"/>
        </w:rPr>
      </w:pPr>
      <w:r w:rsidRPr="00523A84">
        <w:rPr>
          <w:rFonts w:ascii="Calibri" w:eastAsia="Calibri" w:hAnsi="Calibri" w:cs="Calibri"/>
          <w:sz w:val="22"/>
          <w:szCs w:val="22"/>
          <w:lang w:val="en-US"/>
        </w:rPr>
        <w:t>Power reserve</w:t>
      </w:r>
      <w:r w:rsidR="00F95A4B" w:rsidRPr="00523A84">
        <w:rPr>
          <w:rFonts w:ascii="Calibri" w:eastAsia="Calibri" w:hAnsi="Calibri" w:cs="Calibri"/>
          <w:sz w:val="22"/>
          <w:szCs w:val="22"/>
          <w:lang w:val="en-US"/>
        </w:rPr>
        <w:tab/>
      </w:r>
      <w:r w:rsidR="00C82E24" w:rsidRPr="00523A84">
        <w:rPr>
          <w:rFonts w:ascii="Calibri" w:eastAsia="Calibri" w:hAnsi="Calibri" w:cs="Calibri"/>
          <w:sz w:val="22"/>
          <w:szCs w:val="22"/>
          <w:lang w:val="en-US"/>
        </w:rPr>
        <w:t>a</w:t>
      </w:r>
      <w:r w:rsidR="005A6B71" w:rsidRPr="00523A84">
        <w:rPr>
          <w:rFonts w:ascii="Calibri" w:eastAsia="Calibri" w:hAnsi="Calibri" w:cs="Calibri"/>
          <w:sz w:val="22"/>
          <w:szCs w:val="22"/>
          <w:lang w:val="en-US"/>
        </w:rPr>
        <w:t>pproximately</w:t>
      </w:r>
      <w:r w:rsidR="00F95A4B" w:rsidRPr="00523A84">
        <w:rPr>
          <w:rFonts w:ascii="Calibri" w:eastAsia="Calibri" w:hAnsi="Calibri" w:cs="Calibri"/>
          <w:sz w:val="22"/>
          <w:szCs w:val="22"/>
          <w:lang w:val="en-US"/>
        </w:rPr>
        <w:t xml:space="preserve"> 50 </w:t>
      </w:r>
      <w:r w:rsidR="00C82E24" w:rsidRPr="00523A84">
        <w:rPr>
          <w:rFonts w:ascii="Calibri" w:eastAsia="Calibri" w:hAnsi="Calibri" w:cs="Calibri"/>
          <w:sz w:val="22"/>
          <w:szCs w:val="22"/>
          <w:lang w:val="en-US"/>
        </w:rPr>
        <w:t>hours</w:t>
      </w:r>
      <w:r w:rsidR="00F95A4B" w:rsidRPr="00523A84">
        <w:rPr>
          <w:rFonts w:ascii="Calibri" w:eastAsia="Calibri" w:hAnsi="Calibri" w:cs="Calibri"/>
          <w:sz w:val="22"/>
          <w:szCs w:val="22"/>
          <w:lang w:val="en-US"/>
        </w:rPr>
        <w:t xml:space="preserve"> </w:t>
      </w:r>
    </w:p>
    <w:p w14:paraId="70775921" w14:textId="0C4F3C59" w:rsidR="00F95A4B" w:rsidRPr="00523A84" w:rsidRDefault="00C57959" w:rsidP="00F95A4B">
      <w:pPr>
        <w:pBdr>
          <w:top w:val="nil"/>
          <w:left w:val="nil"/>
          <w:bottom w:val="nil"/>
          <w:right w:val="nil"/>
          <w:between w:val="nil"/>
        </w:pBdr>
        <w:tabs>
          <w:tab w:val="left" w:pos="2127"/>
        </w:tabs>
        <w:rPr>
          <w:rFonts w:ascii="Calibri" w:eastAsia="Calibri" w:hAnsi="Calibri" w:cs="Calibri"/>
          <w:sz w:val="22"/>
          <w:szCs w:val="22"/>
          <w:lang w:val="en-US"/>
        </w:rPr>
      </w:pPr>
      <w:r w:rsidRPr="00523A84">
        <w:rPr>
          <w:rFonts w:ascii="Calibri" w:eastAsia="Calibri" w:hAnsi="Calibri" w:cs="Calibri"/>
          <w:sz w:val="22"/>
          <w:szCs w:val="22"/>
          <w:lang w:val="en-US"/>
        </w:rPr>
        <w:t>Regulating organ</w:t>
      </w:r>
      <w:r w:rsidR="00F95A4B" w:rsidRPr="00523A84">
        <w:rPr>
          <w:rFonts w:ascii="Calibri" w:eastAsia="Calibri" w:hAnsi="Calibri" w:cs="Calibri"/>
          <w:sz w:val="22"/>
          <w:szCs w:val="22"/>
          <w:lang w:val="en-US"/>
        </w:rPr>
        <w:tab/>
      </w:r>
      <w:r w:rsidR="005A6B71" w:rsidRPr="00523A84">
        <w:rPr>
          <w:rFonts w:ascii="Calibri" w:eastAsia="Calibri" w:hAnsi="Calibri" w:cs="Calibri"/>
          <w:sz w:val="22"/>
          <w:szCs w:val="22"/>
          <w:lang w:val="en-US"/>
        </w:rPr>
        <w:t>Swiss lever escapement, variable inertia balance wheel</w:t>
      </w:r>
    </w:p>
    <w:p w14:paraId="3E746C81" w14:textId="77777777" w:rsidR="00992035" w:rsidRPr="00523A84" w:rsidRDefault="00992035" w:rsidP="00F95A4B">
      <w:pPr>
        <w:tabs>
          <w:tab w:val="left" w:pos="2127"/>
        </w:tabs>
        <w:jc w:val="both"/>
        <w:rPr>
          <w:rFonts w:ascii="Calibri" w:eastAsia="Calibri" w:hAnsi="Calibri" w:cs="Calibri"/>
          <w:sz w:val="22"/>
          <w:szCs w:val="22"/>
          <w:lang w:val="en-US"/>
        </w:rPr>
      </w:pPr>
    </w:p>
    <w:p w14:paraId="0C410F88" w14:textId="09FE2B9B" w:rsidR="00F95A4B" w:rsidRPr="00523A84" w:rsidRDefault="00C57959" w:rsidP="00F95A4B">
      <w:pPr>
        <w:pBdr>
          <w:bottom w:val="single" w:sz="4" w:space="1" w:color="000000"/>
        </w:pBdr>
        <w:tabs>
          <w:tab w:val="left" w:pos="2127"/>
        </w:tabs>
        <w:spacing w:after="120"/>
        <w:jc w:val="both"/>
        <w:rPr>
          <w:rFonts w:ascii="Calibri" w:eastAsia="Calibri" w:hAnsi="Calibri" w:cs="Calibri"/>
          <w:sz w:val="22"/>
          <w:szCs w:val="22"/>
          <w:lang w:val="en-US"/>
        </w:rPr>
      </w:pPr>
      <w:r w:rsidRPr="00523A84">
        <w:rPr>
          <w:rFonts w:ascii="Calibri" w:eastAsia="Calibri" w:hAnsi="Calibri" w:cs="Calibri"/>
          <w:b/>
          <w:smallCaps/>
          <w:sz w:val="22"/>
          <w:szCs w:val="22"/>
          <w:lang w:val="en-US"/>
        </w:rPr>
        <w:t xml:space="preserve">DISPLAY </w:t>
      </w:r>
      <w:r w:rsidR="00F95A4B" w:rsidRPr="00523A84">
        <w:rPr>
          <w:rFonts w:ascii="Calibri" w:eastAsia="Calibri" w:hAnsi="Calibri" w:cs="Calibri"/>
          <w:b/>
          <w:smallCaps/>
          <w:sz w:val="22"/>
          <w:szCs w:val="22"/>
          <w:lang w:val="en-US"/>
        </w:rPr>
        <w:t>COMPLICATION</w:t>
      </w:r>
    </w:p>
    <w:p w14:paraId="36FD820A" w14:textId="40191FBF" w:rsidR="00F95A4B" w:rsidRPr="00523A84" w:rsidRDefault="00C57959" w:rsidP="00000BE4">
      <w:pPr>
        <w:pBdr>
          <w:top w:val="nil"/>
          <w:left w:val="nil"/>
          <w:bottom w:val="nil"/>
          <w:right w:val="nil"/>
          <w:between w:val="nil"/>
        </w:pBdr>
        <w:tabs>
          <w:tab w:val="left" w:pos="2127"/>
        </w:tabs>
        <w:ind w:left="2120" w:hanging="2120"/>
        <w:rPr>
          <w:rFonts w:ascii="Calibri" w:eastAsia="Calibri" w:hAnsi="Calibri" w:cs="Calibri"/>
          <w:sz w:val="22"/>
          <w:szCs w:val="22"/>
          <w:lang w:val="en-US"/>
        </w:rPr>
      </w:pPr>
      <w:r w:rsidRPr="00523A84">
        <w:rPr>
          <w:rFonts w:ascii="Calibri" w:eastAsia="Calibri" w:hAnsi="Calibri" w:cs="Calibri"/>
          <w:sz w:val="22"/>
          <w:szCs w:val="22"/>
          <w:lang w:val="en-US"/>
        </w:rPr>
        <w:t>Hours</w:t>
      </w:r>
      <w:r w:rsidR="00F95A4B" w:rsidRPr="00523A84">
        <w:rPr>
          <w:rFonts w:ascii="Calibri" w:eastAsia="Calibri" w:hAnsi="Calibri" w:cs="Calibri"/>
          <w:sz w:val="22"/>
          <w:szCs w:val="22"/>
          <w:lang w:val="en-US"/>
        </w:rPr>
        <w:tab/>
      </w:r>
      <w:r w:rsidR="00A07D3F" w:rsidRPr="00523A84">
        <w:rPr>
          <w:rFonts w:ascii="Calibri" w:eastAsia="Calibri" w:hAnsi="Calibri" w:cs="Calibri"/>
          <w:sz w:val="22"/>
          <w:szCs w:val="22"/>
          <w:lang w:val="en-US"/>
        </w:rPr>
        <w:tab/>
      </w:r>
      <w:r w:rsidR="004618D6" w:rsidRPr="00523A84">
        <w:rPr>
          <w:rFonts w:ascii="Calibri" w:eastAsia="Calibri" w:hAnsi="Calibri" w:cs="Calibri"/>
          <w:sz w:val="22"/>
          <w:szCs w:val="22"/>
          <w:lang w:val="en-US"/>
        </w:rPr>
        <w:t xml:space="preserve">3 </w:t>
      </w:r>
      <w:r w:rsidR="00A07D3F" w:rsidRPr="00523A84">
        <w:rPr>
          <w:rFonts w:ascii="Calibri" w:eastAsia="Calibri" w:hAnsi="Calibri" w:cs="Calibri"/>
          <w:sz w:val="22"/>
          <w:szCs w:val="22"/>
          <w:lang w:val="en-US"/>
        </w:rPr>
        <w:t>free-</w:t>
      </w:r>
      <w:r w:rsidR="009B4C86" w:rsidRPr="00523A84">
        <w:rPr>
          <w:rFonts w:ascii="Calibri" w:eastAsia="Calibri" w:hAnsi="Calibri" w:cs="Calibri"/>
          <w:sz w:val="22"/>
          <w:szCs w:val="22"/>
          <w:lang w:val="en-US"/>
        </w:rPr>
        <w:t>moving</w:t>
      </w:r>
      <w:r w:rsidR="00A07D3F" w:rsidRPr="00523A84">
        <w:rPr>
          <w:rFonts w:ascii="Calibri" w:eastAsia="Calibri" w:hAnsi="Calibri" w:cs="Calibri"/>
          <w:sz w:val="22"/>
          <w:szCs w:val="22"/>
          <w:lang w:val="en-US"/>
        </w:rPr>
        <w:t xml:space="preserve"> elements</w:t>
      </w:r>
      <w:r w:rsidR="004618D6" w:rsidRPr="00523A84">
        <w:rPr>
          <w:rFonts w:ascii="Calibri" w:eastAsia="Calibri" w:hAnsi="Calibri" w:cs="Calibri"/>
          <w:sz w:val="22"/>
          <w:szCs w:val="22"/>
          <w:lang w:val="en-US"/>
        </w:rPr>
        <w:t xml:space="preserve">, </w:t>
      </w:r>
      <w:r w:rsidR="00A07D3F" w:rsidRPr="00523A84">
        <w:rPr>
          <w:rFonts w:ascii="Calibri" w:eastAsia="Calibri" w:hAnsi="Calibri" w:cs="Calibri"/>
          <w:sz w:val="22"/>
          <w:szCs w:val="22"/>
          <w:lang w:val="en-US"/>
        </w:rPr>
        <w:t xml:space="preserve">arrows </w:t>
      </w:r>
      <w:r w:rsidR="00EE40CA" w:rsidRPr="00523A84">
        <w:rPr>
          <w:rFonts w:ascii="Calibri" w:eastAsia="Calibri" w:hAnsi="Calibri" w:cs="Calibri"/>
          <w:sz w:val="22"/>
          <w:szCs w:val="22"/>
          <w:lang w:val="en-US"/>
        </w:rPr>
        <w:t>glide</w:t>
      </w:r>
      <w:r w:rsidR="00A07D3F" w:rsidRPr="00523A84">
        <w:rPr>
          <w:rFonts w:ascii="Calibri" w:eastAsia="Calibri" w:hAnsi="Calibri" w:cs="Calibri"/>
          <w:sz w:val="22"/>
          <w:szCs w:val="22"/>
          <w:lang w:val="en-US"/>
        </w:rPr>
        <w:t xml:space="preserve"> along the display complication’s</w:t>
      </w:r>
      <w:r w:rsidR="00000BE4" w:rsidRPr="00523A84">
        <w:rPr>
          <w:rFonts w:ascii="Calibri" w:eastAsia="Calibri" w:hAnsi="Calibri" w:cs="Calibri"/>
          <w:sz w:val="22"/>
          <w:szCs w:val="22"/>
          <w:lang w:val="en-US"/>
        </w:rPr>
        <w:t xml:space="preserve"> </w:t>
      </w:r>
      <w:r w:rsidR="00A07D3F" w:rsidRPr="00523A84">
        <w:rPr>
          <w:rFonts w:ascii="Calibri" w:eastAsia="Calibri" w:hAnsi="Calibri" w:cs="Calibri"/>
          <w:sz w:val="22"/>
          <w:szCs w:val="22"/>
          <w:lang w:val="en-US"/>
        </w:rPr>
        <w:t>periphery</w:t>
      </w:r>
    </w:p>
    <w:p w14:paraId="367284DD" w14:textId="47EC85AD" w:rsidR="00F95A4B" w:rsidRPr="00523A84" w:rsidRDefault="00A54775" w:rsidP="00A07D3F">
      <w:pPr>
        <w:pBdr>
          <w:top w:val="nil"/>
          <w:left w:val="nil"/>
          <w:bottom w:val="nil"/>
          <w:right w:val="nil"/>
          <w:between w:val="nil"/>
        </w:pBdr>
        <w:tabs>
          <w:tab w:val="left" w:pos="2127"/>
        </w:tabs>
        <w:rPr>
          <w:rFonts w:ascii="Calibri" w:eastAsia="Calibri" w:hAnsi="Calibri" w:cs="Calibri"/>
          <w:sz w:val="22"/>
          <w:szCs w:val="22"/>
          <w:lang w:val="en-US"/>
        </w:rPr>
      </w:pPr>
      <w:r w:rsidRPr="00523A84">
        <w:rPr>
          <w:rFonts w:ascii="Calibri" w:eastAsia="Calibri" w:hAnsi="Calibri" w:cs="Calibri"/>
          <w:sz w:val="22"/>
          <w:szCs w:val="22"/>
          <w:lang w:val="en-US"/>
        </w:rPr>
        <w:t>M</w:t>
      </w:r>
      <w:r w:rsidR="00F95A4B" w:rsidRPr="00523A84">
        <w:rPr>
          <w:rFonts w:ascii="Calibri" w:eastAsia="Calibri" w:hAnsi="Calibri" w:cs="Calibri"/>
          <w:sz w:val="22"/>
          <w:szCs w:val="22"/>
          <w:lang w:val="en-US"/>
        </w:rPr>
        <w:t>inutes</w:t>
      </w:r>
      <w:r w:rsidR="00F95A4B" w:rsidRPr="00523A84">
        <w:rPr>
          <w:rFonts w:ascii="Calibri" w:eastAsia="Calibri" w:hAnsi="Calibri" w:cs="Calibri"/>
          <w:sz w:val="22"/>
          <w:szCs w:val="22"/>
          <w:lang w:val="en-US"/>
        </w:rPr>
        <w:tab/>
      </w:r>
      <w:r w:rsidR="00A07D3F" w:rsidRPr="00523A84">
        <w:rPr>
          <w:rFonts w:ascii="Calibri" w:eastAsia="Calibri" w:hAnsi="Calibri" w:cs="Calibri"/>
          <w:sz w:val="22"/>
          <w:szCs w:val="22"/>
          <w:lang w:val="en-US"/>
        </w:rPr>
        <w:t>3 free-</w:t>
      </w:r>
      <w:r w:rsidR="009B4C86" w:rsidRPr="00523A84">
        <w:rPr>
          <w:rFonts w:ascii="Calibri" w:eastAsia="Calibri" w:hAnsi="Calibri" w:cs="Calibri"/>
          <w:sz w:val="22"/>
          <w:szCs w:val="22"/>
          <w:lang w:val="en-US"/>
        </w:rPr>
        <w:t>moving</w:t>
      </w:r>
      <w:r w:rsidR="00A07D3F" w:rsidRPr="00523A84">
        <w:rPr>
          <w:rFonts w:ascii="Calibri" w:eastAsia="Calibri" w:hAnsi="Calibri" w:cs="Calibri"/>
          <w:sz w:val="22"/>
          <w:szCs w:val="22"/>
          <w:lang w:val="en-US"/>
        </w:rPr>
        <w:t xml:space="preserve"> elements, arrows following a figure-eight track (patented</w:t>
      </w:r>
      <w:r w:rsidR="00F95A4B" w:rsidRPr="00523A84">
        <w:rPr>
          <w:rFonts w:ascii="Calibri" w:eastAsia="Calibri" w:hAnsi="Calibri" w:cs="Calibri"/>
          <w:sz w:val="22"/>
          <w:szCs w:val="22"/>
          <w:lang w:val="en-US"/>
        </w:rPr>
        <w:t>)</w:t>
      </w:r>
    </w:p>
    <w:p w14:paraId="40FC311F" w14:textId="77777777" w:rsidR="009C2746" w:rsidRPr="00523A84" w:rsidRDefault="009C2746" w:rsidP="00F95A4B">
      <w:pPr>
        <w:tabs>
          <w:tab w:val="left" w:pos="2127"/>
        </w:tabs>
        <w:jc w:val="both"/>
        <w:rPr>
          <w:rFonts w:ascii="Calibri" w:eastAsia="Calibri" w:hAnsi="Calibri" w:cs="Calibri"/>
          <w:sz w:val="22"/>
          <w:szCs w:val="22"/>
          <w:lang w:val="en-US"/>
        </w:rPr>
      </w:pPr>
    </w:p>
    <w:p w14:paraId="2658D645" w14:textId="509C7FD7" w:rsidR="00F95A4B" w:rsidRPr="00523A84" w:rsidRDefault="00C57959" w:rsidP="00000BE4">
      <w:pPr>
        <w:pBdr>
          <w:bottom w:val="single" w:sz="4" w:space="1" w:color="000000"/>
        </w:pBdr>
        <w:tabs>
          <w:tab w:val="left" w:pos="2127"/>
        </w:tabs>
        <w:spacing w:after="120"/>
        <w:jc w:val="both"/>
        <w:rPr>
          <w:rFonts w:ascii="Calibri" w:eastAsia="Calibri" w:hAnsi="Calibri" w:cs="Calibri"/>
          <w:color w:val="000000" w:themeColor="text1"/>
          <w:sz w:val="22"/>
          <w:szCs w:val="22"/>
          <w:lang w:val="en-US"/>
        </w:rPr>
      </w:pPr>
      <w:r w:rsidRPr="00523A84">
        <w:rPr>
          <w:rFonts w:ascii="Calibri" w:eastAsia="Calibri" w:hAnsi="Calibri" w:cs="Calibri"/>
          <w:b/>
          <w:smallCaps/>
          <w:sz w:val="22"/>
          <w:szCs w:val="22"/>
          <w:lang w:val="en-US"/>
        </w:rPr>
        <w:t>STRAP</w:t>
      </w:r>
      <w:r w:rsidR="00F95A4B" w:rsidRPr="00523A84">
        <w:rPr>
          <w:rFonts w:ascii="Calibri" w:eastAsia="Calibri" w:hAnsi="Calibri" w:cs="Calibri"/>
          <w:b/>
          <w:smallCaps/>
          <w:sz w:val="22"/>
          <w:szCs w:val="22"/>
          <w:lang w:val="en-US"/>
        </w:rPr>
        <w:t xml:space="preserve"> </w:t>
      </w:r>
      <w:r w:rsidRPr="00523A84">
        <w:rPr>
          <w:rFonts w:ascii="Calibri" w:eastAsia="Calibri" w:hAnsi="Calibri" w:cs="Calibri"/>
          <w:b/>
          <w:smallCaps/>
          <w:sz w:val="22"/>
          <w:szCs w:val="22"/>
          <w:lang w:val="en-US"/>
        </w:rPr>
        <w:t>&amp;</w:t>
      </w:r>
      <w:r w:rsidR="00F95A4B" w:rsidRPr="00523A84">
        <w:rPr>
          <w:rFonts w:ascii="Calibri" w:eastAsia="Calibri" w:hAnsi="Calibri" w:cs="Calibri"/>
          <w:b/>
          <w:smallCaps/>
          <w:sz w:val="22"/>
          <w:szCs w:val="22"/>
          <w:lang w:val="en-US"/>
        </w:rPr>
        <w:t xml:space="preserve"> </w:t>
      </w:r>
      <w:r w:rsidRPr="00523A84">
        <w:rPr>
          <w:rFonts w:ascii="Calibri" w:eastAsia="Calibri" w:hAnsi="Calibri" w:cs="Calibri"/>
          <w:b/>
          <w:smallCaps/>
          <w:sz w:val="22"/>
          <w:szCs w:val="22"/>
          <w:lang w:val="en-US"/>
        </w:rPr>
        <w:t>BUCKLE</w:t>
      </w:r>
    </w:p>
    <w:p w14:paraId="3920DDF9" w14:textId="43474427" w:rsidR="00F95A4B" w:rsidRPr="00523A84" w:rsidRDefault="00C57959" w:rsidP="00294118">
      <w:pPr>
        <w:pBdr>
          <w:top w:val="nil"/>
          <w:left w:val="nil"/>
          <w:bottom w:val="nil"/>
          <w:right w:val="nil"/>
          <w:between w:val="nil"/>
        </w:pBdr>
        <w:tabs>
          <w:tab w:val="left" w:pos="2127"/>
        </w:tabs>
        <w:ind w:left="2120" w:hanging="2120"/>
        <w:rPr>
          <w:rFonts w:ascii="Calibri" w:eastAsia="Calibri" w:hAnsi="Calibri" w:cs="Calibri"/>
          <w:color w:val="000000" w:themeColor="text1"/>
          <w:sz w:val="22"/>
          <w:szCs w:val="22"/>
          <w:lang w:val="en-US"/>
        </w:rPr>
      </w:pPr>
      <w:r w:rsidRPr="00523A84">
        <w:rPr>
          <w:rFonts w:ascii="Calibri" w:eastAsia="Calibri" w:hAnsi="Calibri" w:cs="Calibri"/>
          <w:color w:val="000000" w:themeColor="text1"/>
          <w:sz w:val="22"/>
          <w:szCs w:val="22"/>
          <w:lang w:val="en-US"/>
        </w:rPr>
        <w:t>Material</w:t>
      </w:r>
      <w:r w:rsidR="00F95A4B" w:rsidRPr="00523A84">
        <w:rPr>
          <w:rFonts w:ascii="Calibri" w:eastAsia="Calibri" w:hAnsi="Calibri" w:cs="Calibri"/>
          <w:b/>
          <w:color w:val="000000" w:themeColor="text1"/>
          <w:sz w:val="22"/>
          <w:szCs w:val="22"/>
          <w:lang w:val="en-US"/>
        </w:rPr>
        <w:t> </w:t>
      </w:r>
      <w:r w:rsidR="00F95A4B" w:rsidRPr="00523A84">
        <w:rPr>
          <w:rFonts w:ascii="Calibri" w:eastAsia="Calibri" w:hAnsi="Calibri" w:cs="Calibri"/>
          <w:color w:val="000000" w:themeColor="text1"/>
          <w:sz w:val="22"/>
          <w:szCs w:val="22"/>
          <w:lang w:val="en-US"/>
        </w:rPr>
        <w:tab/>
      </w:r>
      <w:r w:rsidR="00294118" w:rsidRPr="00523A84">
        <w:rPr>
          <w:rFonts w:ascii="Calibri" w:eastAsia="Calibri" w:hAnsi="Calibri" w:cs="Calibri"/>
          <w:color w:val="000000" w:themeColor="text1"/>
          <w:sz w:val="22"/>
          <w:szCs w:val="22"/>
          <w:lang w:val="en-US"/>
        </w:rPr>
        <w:tab/>
      </w:r>
      <w:r w:rsidR="00A07D3F" w:rsidRPr="00523A84">
        <w:rPr>
          <w:rFonts w:ascii="Calibri" w:eastAsia="Calibri" w:hAnsi="Calibri" w:cs="Calibri"/>
          <w:color w:val="000000" w:themeColor="text1"/>
          <w:sz w:val="22"/>
          <w:szCs w:val="22"/>
          <w:lang w:val="en-US"/>
        </w:rPr>
        <w:t xml:space="preserve">Choice of </w:t>
      </w:r>
      <w:r w:rsidR="00294118" w:rsidRPr="00523A84">
        <w:rPr>
          <w:rFonts w:ascii="Calibri" w:eastAsia="Calibri" w:hAnsi="Calibri" w:cs="Calibri"/>
          <w:color w:val="000000" w:themeColor="text1"/>
          <w:sz w:val="22"/>
          <w:szCs w:val="22"/>
          <w:lang w:val="en-US"/>
        </w:rPr>
        <w:t>a</w:t>
      </w:r>
      <w:r w:rsidR="00F95A4B" w:rsidRPr="00523A84">
        <w:rPr>
          <w:rFonts w:ascii="Calibri" w:eastAsia="Calibri" w:hAnsi="Calibri" w:cs="Calibri"/>
          <w:color w:val="000000" w:themeColor="text1"/>
          <w:sz w:val="22"/>
          <w:szCs w:val="22"/>
          <w:lang w:val="en-US"/>
        </w:rPr>
        <w:t>lligator</w:t>
      </w:r>
      <w:r w:rsidR="00294118" w:rsidRPr="00523A84">
        <w:rPr>
          <w:rFonts w:ascii="Calibri" w:eastAsia="Calibri" w:hAnsi="Calibri" w:cs="Calibri"/>
          <w:color w:val="000000" w:themeColor="text1"/>
          <w:sz w:val="22"/>
          <w:szCs w:val="22"/>
          <w:lang w:val="en-US"/>
        </w:rPr>
        <w:t>,</w:t>
      </w:r>
      <w:r w:rsidR="00992035" w:rsidRPr="00523A84">
        <w:rPr>
          <w:rFonts w:ascii="Calibri" w:eastAsia="Calibri" w:hAnsi="Calibri" w:cs="Calibri"/>
          <w:color w:val="000000" w:themeColor="text1"/>
          <w:sz w:val="22"/>
          <w:szCs w:val="22"/>
          <w:lang w:val="en-US"/>
        </w:rPr>
        <w:t xml:space="preserve"> </w:t>
      </w:r>
      <w:r w:rsidR="0052323F" w:rsidRPr="00523A84">
        <w:rPr>
          <w:rFonts w:ascii="Calibri" w:eastAsia="Calibri" w:hAnsi="Calibri" w:cs="Calibri"/>
          <w:color w:val="000000" w:themeColor="text1"/>
          <w:sz w:val="22"/>
          <w:szCs w:val="22"/>
          <w:lang w:val="en-US"/>
        </w:rPr>
        <w:t xml:space="preserve">saddle-finish </w:t>
      </w:r>
      <w:r w:rsidR="00A07D3F" w:rsidRPr="00523A84">
        <w:rPr>
          <w:rFonts w:ascii="Calibri" w:eastAsia="Calibri" w:hAnsi="Calibri" w:cs="Calibri"/>
          <w:color w:val="000000" w:themeColor="text1"/>
          <w:sz w:val="22"/>
          <w:szCs w:val="22"/>
          <w:lang w:val="en-US"/>
        </w:rPr>
        <w:t>calfskin</w:t>
      </w:r>
      <w:r w:rsidR="0052323F" w:rsidRPr="00523A84">
        <w:rPr>
          <w:rFonts w:ascii="Calibri" w:eastAsia="Calibri" w:hAnsi="Calibri" w:cs="Calibri"/>
          <w:color w:val="000000" w:themeColor="text1"/>
          <w:sz w:val="22"/>
          <w:szCs w:val="22"/>
          <w:lang w:val="en-US"/>
        </w:rPr>
        <w:t xml:space="preserve"> or padded and stitched rubber; choice of color</w:t>
      </w:r>
    </w:p>
    <w:p w14:paraId="3CF0692E" w14:textId="2B4BFA63" w:rsidR="00F95A4B" w:rsidRPr="00523A84" w:rsidRDefault="00C57959" w:rsidP="00F95A4B">
      <w:pPr>
        <w:pBdr>
          <w:top w:val="nil"/>
          <w:left w:val="nil"/>
          <w:bottom w:val="nil"/>
          <w:right w:val="nil"/>
          <w:between w:val="nil"/>
        </w:pBdr>
        <w:tabs>
          <w:tab w:val="left" w:pos="2127"/>
        </w:tabs>
        <w:rPr>
          <w:rFonts w:ascii="Calibri" w:eastAsia="Calibri" w:hAnsi="Calibri" w:cs="Calibri"/>
          <w:color w:val="000000" w:themeColor="text1"/>
          <w:sz w:val="22"/>
          <w:szCs w:val="22"/>
          <w:lang w:val="en-US"/>
        </w:rPr>
      </w:pPr>
      <w:r w:rsidRPr="00523A84">
        <w:rPr>
          <w:rFonts w:ascii="Calibri" w:eastAsia="Calibri" w:hAnsi="Calibri" w:cs="Calibri"/>
          <w:color w:val="000000" w:themeColor="text1"/>
          <w:sz w:val="22"/>
          <w:szCs w:val="22"/>
          <w:lang w:val="en-US"/>
        </w:rPr>
        <w:t>Buckle</w:t>
      </w:r>
      <w:r w:rsidR="00F95A4B" w:rsidRPr="00523A84">
        <w:rPr>
          <w:rFonts w:ascii="Calibri" w:eastAsia="Calibri" w:hAnsi="Calibri" w:cs="Calibri"/>
          <w:color w:val="000000" w:themeColor="text1"/>
          <w:sz w:val="22"/>
          <w:szCs w:val="22"/>
          <w:lang w:val="en-US"/>
        </w:rPr>
        <w:tab/>
      </w:r>
      <w:r w:rsidR="0052323F" w:rsidRPr="00523A84">
        <w:rPr>
          <w:rFonts w:ascii="Calibri" w:eastAsia="Calibri" w:hAnsi="Calibri" w:cs="Calibri"/>
          <w:color w:val="000000" w:themeColor="text1"/>
          <w:sz w:val="22"/>
          <w:szCs w:val="22"/>
          <w:lang w:val="en-US"/>
        </w:rPr>
        <w:t>G</w:t>
      </w:r>
      <w:r w:rsidR="00294118" w:rsidRPr="00523A84">
        <w:rPr>
          <w:rFonts w:ascii="Calibri" w:eastAsia="Calibri" w:hAnsi="Calibri" w:cs="Calibri"/>
          <w:color w:val="000000" w:themeColor="text1"/>
          <w:sz w:val="22"/>
          <w:szCs w:val="22"/>
          <w:lang w:val="en-US"/>
        </w:rPr>
        <w:t>rade 5</w:t>
      </w:r>
      <w:r w:rsidR="0052323F" w:rsidRPr="00523A84">
        <w:rPr>
          <w:rFonts w:ascii="Calibri" w:eastAsia="Calibri" w:hAnsi="Calibri" w:cs="Calibri"/>
          <w:color w:val="000000" w:themeColor="text1"/>
          <w:sz w:val="22"/>
          <w:szCs w:val="22"/>
          <w:lang w:val="en-US"/>
        </w:rPr>
        <w:t xml:space="preserve"> titanium</w:t>
      </w:r>
    </w:p>
    <w:p w14:paraId="6A032B81" w14:textId="1E6634BC" w:rsidR="007D3DB1" w:rsidRPr="00523A84" w:rsidRDefault="007D3DB1" w:rsidP="00F95A4B">
      <w:pPr>
        <w:pBdr>
          <w:top w:val="nil"/>
          <w:left w:val="nil"/>
          <w:bottom w:val="nil"/>
          <w:right w:val="nil"/>
          <w:between w:val="nil"/>
        </w:pBdr>
        <w:tabs>
          <w:tab w:val="left" w:pos="2127"/>
        </w:tabs>
        <w:rPr>
          <w:rFonts w:ascii="Calibri" w:eastAsia="Calibri" w:hAnsi="Calibri" w:cs="Calibri"/>
          <w:color w:val="000000" w:themeColor="text1"/>
          <w:sz w:val="22"/>
          <w:szCs w:val="22"/>
          <w:lang w:val="en-US"/>
        </w:rPr>
      </w:pPr>
      <w:r w:rsidRPr="00523A84">
        <w:rPr>
          <w:rFonts w:ascii="Calibri" w:eastAsia="Calibri" w:hAnsi="Calibri" w:cs="Calibri"/>
          <w:color w:val="000000" w:themeColor="text1"/>
          <w:sz w:val="22"/>
          <w:szCs w:val="22"/>
          <w:lang w:val="en-US"/>
        </w:rPr>
        <w:tab/>
      </w:r>
      <w:r w:rsidR="0052323F" w:rsidRPr="00523A84">
        <w:rPr>
          <w:rFonts w:ascii="Calibri" w:eastAsia="Calibri" w:hAnsi="Calibri" w:cs="Calibri"/>
          <w:color w:val="000000" w:themeColor="text1"/>
          <w:sz w:val="22"/>
          <w:szCs w:val="22"/>
          <w:lang w:val="en-US"/>
        </w:rPr>
        <w:t>Folding clasp upon request</w:t>
      </w:r>
    </w:p>
    <w:p w14:paraId="72EA7529" w14:textId="77777777" w:rsidR="009C2746" w:rsidRPr="00523A84" w:rsidRDefault="009C2746" w:rsidP="00F95A4B">
      <w:pPr>
        <w:tabs>
          <w:tab w:val="left" w:pos="2127"/>
        </w:tabs>
        <w:jc w:val="both"/>
        <w:rPr>
          <w:rFonts w:ascii="Calibri" w:eastAsia="Calibri" w:hAnsi="Calibri" w:cs="Calibri"/>
          <w:sz w:val="22"/>
          <w:szCs w:val="22"/>
          <w:lang w:val="en-US"/>
        </w:rPr>
      </w:pPr>
    </w:p>
    <w:p w14:paraId="0E50584F" w14:textId="031C5DE9" w:rsidR="00F95A4B" w:rsidRPr="00523A84" w:rsidRDefault="00C57959" w:rsidP="00F95A4B">
      <w:pPr>
        <w:pBdr>
          <w:bottom w:val="single" w:sz="4" w:space="1" w:color="000000"/>
        </w:pBdr>
        <w:tabs>
          <w:tab w:val="left" w:pos="2127"/>
        </w:tabs>
        <w:spacing w:after="120"/>
        <w:jc w:val="both"/>
        <w:rPr>
          <w:rFonts w:ascii="Calibri" w:eastAsia="Calibri" w:hAnsi="Calibri" w:cs="Calibri"/>
          <w:color w:val="000000" w:themeColor="text1"/>
          <w:sz w:val="22"/>
          <w:szCs w:val="22"/>
          <w:lang w:val="en-US"/>
        </w:rPr>
      </w:pPr>
      <w:r w:rsidRPr="00523A84">
        <w:rPr>
          <w:rFonts w:ascii="Calibri" w:eastAsia="Calibri" w:hAnsi="Calibri" w:cs="Calibri"/>
          <w:b/>
          <w:smallCaps/>
          <w:color w:val="000000" w:themeColor="text1"/>
          <w:sz w:val="22"/>
          <w:szCs w:val="22"/>
          <w:lang w:val="en-US"/>
        </w:rPr>
        <w:t>PRICE</w:t>
      </w:r>
    </w:p>
    <w:p w14:paraId="1F00DEC8" w14:textId="7E1B3402" w:rsidR="001B36E0" w:rsidRPr="00523A84" w:rsidRDefault="00C57959" w:rsidP="00C300A2">
      <w:pPr>
        <w:tabs>
          <w:tab w:val="left" w:pos="2127"/>
        </w:tabs>
        <w:rPr>
          <w:rFonts w:ascii="Calibri" w:hAnsi="Calibri" w:cs="Calibri"/>
          <w:color w:val="000000" w:themeColor="text1"/>
          <w:sz w:val="22"/>
          <w:szCs w:val="22"/>
          <w:lang w:val="en-US"/>
        </w:rPr>
      </w:pPr>
      <w:r w:rsidRPr="00523A84">
        <w:rPr>
          <w:rFonts w:ascii="Calibri" w:hAnsi="Calibri" w:cs="Calibri"/>
          <w:color w:val="000000"/>
          <w:sz w:val="22"/>
          <w:szCs w:val="22"/>
          <w:lang w:val="en-US"/>
        </w:rPr>
        <w:t>R</w:t>
      </w:r>
      <w:r w:rsidR="00F95A4B" w:rsidRPr="00523A84">
        <w:rPr>
          <w:rFonts w:ascii="Calibri" w:hAnsi="Calibri" w:cs="Calibri"/>
          <w:color w:val="000000"/>
          <w:sz w:val="22"/>
          <w:szCs w:val="22"/>
          <w:lang w:val="en-US"/>
        </w:rPr>
        <w:t xml:space="preserve">etail </w:t>
      </w:r>
      <w:r w:rsidRPr="00523A84">
        <w:rPr>
          <w:rFonts w:ascii="Calibri" w:hAnsi="Calibri" w:cs="Calibri"/>
          <w:color w:val="000000"/>
          <w:sz w:val="22"/>
          <w:szCs w:val="22"/>
          <w:lang w:val="en-US"/>
        </w:rPr>
        <w:t>price</w:t>
      </w:r>
      <w:r w:rsidR="00F95A4B" w:rsidRPr="00523A84">
        <w:rPr>
          <w:rFonts w:ascii="Calibri" w:hAnsi="Calibri" w:cs="Calibri"/>
          <w:color w:val="000000"/>
          <w:sz w:val="22"/>
          <w:szCs w:val="22"/>
          <w:lang w:val="en-US"/>
        </w:rPr>
        <w:tab/>
      </w:r>
      <w:r w:rsidR="00EC656D" w:rsidRPr="00523A84">
        <w:rPr>
          <w:rFonts w:ascii="Calibri" w:hAnsi="Calibri" w:cs="Calibri"/>
          <w:color w:val="000000" w:themeColor="text1"/>
          <w:sz w:val="22"/>
          <w:szCs w:val="22"/>
          <w:lang w:val="en-US"/>
        </w:rPr>
        <w:t>CHF 58</w:t>
      </w:r>
      <w:r w:rsidR="00000BE4" w:rsidRPr="00523A84">
        <w:rPr>
          <w:rFonts w:ascii="Calibri" w:hAnsi="Calibri" w:cs="Calibri"/>
          <w:color w:val="000000" w:themeColor="text1"/>
          <w:sz w:val="22"/>
          <w:szCs w:val="22"/>
          <w:lang w:val="en-US"/>
        </w:rPr>
        <w:t>,</w:t>
      </w:r>
      <w:r w:rsidR="00EC656D" w:rsidRPr="00523A84">
        <w:rPr>
          <w:rFonts w:ascii="Calibri" w:hAnsi="Calibri" w:cs="Calibri"/>
          <w:color w:val="000000" w:themeColor="text1"/>
          <w:sz w:val="22"/>
          <w:szCs w:val="22"/>
          <w:lang w:val="en-US"/>
        </w:rPr>
        <w:t>250</w:t>
      </w:r>
      <w:r w:rsidR="00A94821" w:rsidRPr="00523A84">
        <w:rPr>
          <w:rFonts w:ascii="Calibri" w:hAnsi="Calibri" w:cs="Calibri"/>
          <w:color w:val="000000" w:themeColor="text1"/>
          <w:sz w:val="22"/>
          <w:szCs w:val="22"/>
          <w:lang w:val="en-US"/>
        </w:rPr>
        <w:t>/ US</w:t>
      </w:r>
      <w:r w:rsidRPr="00523A84">
        <w:rPr>
          <w:rFonts w:ascii="Calibri" w:hAnsi="Calibri" w:cs="Calibri"/>
          <w:color w:val="000000" w:themeColor="text1"/>
          <w:sz w:val="22"/>
          <w:szCs w:val="22"/>
          <w:lang w:val="en-US"/>
        </w:rPr>
        <w:t>D</w:t>
      </w:r>
      <w:r w:rsidR="00A94821" w:rsidRPr="00523A84">
        <w:rPr>
          <w:rFonts w:ascii="Calibri" w:hAnsi="Calibri" w:cs="Calibri"/>
          <w:color w:val="000000" w:themeColor="text1"/>
          <w:sz w:val="22"/>
          <w:szCs w:val="22"/>
          <w:lang w:val="en-US"/>
        </w:rPr>
        <w:t xml:space="preserve"> </w:t>
      </w:r>
      <w:r w:rsidR="003112AF" w:rsidRPr="00523A84">
        <w:rPr>
          <w:rFonts w:ascii="Calibri" w:hAnsi="Calibri" w:cs="Calibri"/>
          <w:color w:val="000000" w:themeColor="text1"/>
          <w:sz w:val="22"/>
          <w:szCs w:val="22"/>
          <w:lang w:val="en-US"/>
        </w:rPr>
        <w:t>66,100</w:t>
      </w:r>
      <w:r w:rsidR="0052323F" w:rsidRPr="00523A84">
        <w:rPr>
          <w:rFonts w:ascii="Calibri" w:hAnsi="Calibri" w:cs="Calibri"/>
          <w:color w:val="000000" w:themeColor="text1"/>
          <w:sz w:val="22"/>
          <w:szCs w:val="22"/>
          <w:lang w:val="en-US"/>
        </w:rPr>
        <w:t xml:space="preserve"> </w:t>
      </w:r>
      <w:r w:rsidR="00A94821" w:rsidRPr="00523A84">
        <w:rPr>
          <w:rFonts w:ascii="Calibri" w:hAnsi="Calibri" w:cs="Calibri"/>
          <w:color w:val="000000" w:themeColor="text1"/>
          <w:sz w:val="22"/>
          <w:szCs w:val="22"/>
          <w:lang w:val="en-US"/>
        </w:rPr>
        <w:t xml:space="preserve">/ EUR </w:t>
      </w:r>
      <w:r w:rsidR="00083F4C" w:rsidRPr="00523A84">
        <w:rPr>
          <w:rFonts w:ascii="Calibri" w:hAnsi="Calibri" w:cs="Calibri"/>
          <w:color w:val="000000" w:themeColor="text1"/>
          <w:sz w:val="22"/>
          <w:szCs w:val="22"/>
          <w:lang w:val="en-US"/>
        </w:rPr>
        <w:t>61,360</w:t>
      </w:r>
    </w:p>
    <w:p w14:paraId="6571A633" w14:textId="3078DF5E" w:rsidR="0052323F" w:rsidRPr="00523A84" w:rsidRDefault="0052323F" w:rsidP="0052323F">
      <w:pPr>
        <w:tabs>
          <w:tab w:val="left" w:pos="2127"/>
        </w:tabs>
        <w:rPr>
          <w:rFonts w:ascii="Calibri" w:hAnsi="Calibri" w:cs="Calibri"/>
          <w:iCs/>
          <w:color w:val="000000" w:themeColor="text1"/>
          <w:sz w:val="22"/>
          <w:szCs w:val="22"/>
          <w:lang w:val="en-US"/>
        </w:rPr>
      </w:pPr>
      <w:r w:rsidRPr="00523A84">
        <w:rPr>
          <w:rFonts w:ascii="Calibri" w:hAnsi="Calibri" w:cs="Calibri"/>
          <w:color w:val="000000" w:themeColor="text1"/>
          <w:sz w:val="22"/>
          <w:szCs w:val="22"/>
          <w:lang w:val="en-US"/>
        </w:rPr>
        <w:tab/>
        <w:t>(</w:t>
      </w:r>
      <w:r w:rsidR="005250EA" w:rsidRPr="00523A84">
        <w:rPr>
          <w:rFonts w:ascii="Calibri" w:hAnsi="Calibri" w:cs="Calibri"/>
          <w:color w:val="000000" w:themeColor="text1"/>
          <w:sz w:val="22"/>
          <w:szCs w:val="22"/>
          <w:lang w:val="en-US"/>
        </w:rPr>
        <w:t xml:space="preserve">all prices </w:t>
      </w:r>
      <w:r w:rsidRPr="00523A84">
        <w:rPr>
          <w:rFonts w:ascii="Calibri" w:hAnsi="Calibri" w:cs="Calibri"/>
          <w:iCs/>
          <w:color w:val="000000" w:themeColor="text1"/>
          <w:sz w:val="22"/>
          <w:szCs w:val="22"/>
          <w:lang w:val="en-US"/>
        </w:rPr>
        <w:t>excluding VAT; exchange rates at time of writing)</w:t>
      </w:r>
    </w:p>
    <w:sectPr w:rsidR="0052323F" w:rsidRPr="00523A84" w:rsidSect="002812B8">
      <w:headerReference w:type="even" r:id="rId13"/>
      <w:headerReference w:type="default" r:id="rId14"/>
      <w:footerReference w:type="even" r:id="rId15"/>
      <w:footerReference w:type="default" r:id="rId16"/>
      <w:headerReference w:type="first" r:id="rId17"/>
      <w:footerReference w:type="first" r:id="rId18"/>
      <w:pgSz w:w="11900" w:h="16840"/>
      <w:pgMar w:top="2649" w:right="1417" w:bottom="788" w:left="1417" w:header="708"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F7A4" w14:textId="77777777" w:rsidR="002812B8" w:rsidRDefault="002812B8" w:rsidP="003B205D">
      <w:r>
        <w:separator/>
      </w:r>
    </w:p>
  </w:endnote>
  <w:endnote w:type="continuationSeparator" w:id="0">
    <w:p w14:paraId="315CA4EE" w14:textId="77777777" w:rsidR="002812B8" w:rsidRDefault="002812B8" w:rsidP="003B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494240"/>
      <w:docPartObj>
        <w:docPartGallery w:val="Page Numbers (Bottom of Page)"/>
        <w:docPartUnique/>
      </w:docPartObj>
    </w:sdtPr>
    <w:sdtContent>
      <w:p w14:paraId="23A1C3D2" w14:textId="71B56FA4" w:rsidR="009C0F90" w:rsidRDefault="009C0F90" w:rsidP="000C41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2B1E88" w14:textId="77777777" w:rsidR="009C0F90" w:rsidRDefault="009C0F90" w:rsidP="009C0F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04963"/>
      <w:docPartObj>
        <w:docPartGallery w:val="Page Numbers (Bottom of Page)"/>
        <w:docPartUnique/>
      </w:docPartObj>
    </w:sdtPr>
    <w:sdtEndPr>
      <w:rPr>
        <w:rStyle w:val="PageNumber"/>
        <w:rFonts w:ascii="Calibri" w:hAnsi="Calibri" w:cs="Calibri"/>
        <w:sz w:val="20"/>
        <w:szCs w:val="20"/>
      </w:rPr>
    </w:sdtEndPr>
    <w:sdtContent>
      <w:p w14:paraId="64B837CC" w14:textId="092AE2EA" w:rsidR="009C0F90" w:rsidRPr="009C0F90" w:rsidRDefault="009C0F90" w:rsidP="000C419F">
        <w:pPr>
          <w:pStyle w:val="Footer"/>
          <w:framePr w:wrap="none" w:vAnchor="text" w:hAnchor="margin" w:xAlign="right" w:y="1"/>
          <w:rPr>
            <w:rStyle w:val="PageNumber"/>
            <w:rFonts w:ascii="Calibri" w:hAnsi="Calibri" w:cs="Calibri"/>
            <w:sz w:val="20"/>
            <w:szCs w:val="20"/>
          </w:rPr>
        </w:pPr>
        <w:r w:rsidRPr="009C0F90">
          <w:rPr>
            <w:rStyle w:val="PageNumber"/>
            <w:rFonts w:ascii="Calibri" w:hAnsi="Calibri" w:cs="Calibri"/>
            <w:sz w:val="20"/>
            <w:szCs w:val="20"/>
          </w:rPr>
          <w:fldChar w:fldCharType="begin"/>
        </w:r>
        <w:r w:rsidRPr="009C0F90">
          <w:rPr>
            <w:rStyle w:val="PageNumber"/>
            <w:rFonts w:ascii="Calibri" w:hAnsi="Calibri" w:cs="Calibri"/>
            <w:sz w:val="20"/>
            <w:szCs w:val="20"/>
          </w:rPr>
          <w:instrText xml:space="preserve"> PAGE </w:instrText>
        </w:r>
        <w:r w:rsidRPr="009C0F90">
          <w:rPr>
            <w:rStyle w:val="PageNumber"/>
            <w:rFonts w:ascii="Calibri" w:hAnsi="Calibri" w:cs="Calibri"/>
            <w:sz w:val="20"/>
            <w:szCs w:val="20"/>
          </w:rPr>
          <w:fldChar w:fldCharType="separate"/>
        </w:r>
        <w:r w:rsidRPr="009C0F90">
          <w:rPr>
            <w:rStyle w:val="PageNumber"/>
            <w:rFonts w:ascii="Calibri" w:hAnsi="Calibri" w:cs="Calibri"/>
            <w:noProof/>
            <w:sz w:val="20"/>
            <w:szCs w:val="20"/>
          </w:rPr>
          <w:t>1</w:t>
        </w:r>
        <w:r w:rsidRPr="009C0F90">
          <w:rPr>
            <w:rStyle w:val="PageNumber"/>
            <w:rFonts w:ascii="Calibri" w:hAnsi="Calibri" w:cs="Calibri"/>
            <w:sz w:val="20"/>
            <w:szCs w:val="20"/>
          </w:rPr>
          <w:fldChar w:fldCharType="end"/>
        </w:r>
        <w:r>
          <w:rPr>
            <w:rStyle w:val="PageNumber"/>
            <w:rFonts w:ascii="Calibri" w:hAnsi="Calibri" w:cs="Calibri"/>
            <w:sz w:val="20"/>
            <w:szCs w:val="20"/>
          </w:rPr>
          <w:t>/5</w:t>
        </w:r>
      </w:p>
    </w:sdtContent>
  </w:sdt>
  <w:p w14:paraId="1E382E07" w14:textId="77777777" w:rsidR="009C0F90" w:rsidRPr="009C0F90" w:rsidRDefault="009C0F90" w:rsidP="009C0F90">
    <w:pPr>
      <w:pStyle w:val="Footer"/>
      <w:ind w:right="360"/>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F95E" w14:textId="77777777" w:rsidR="009C0F90" w:rsidRDefault="009C0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45C7" w14:textId="77777777" w:rsidR="002812B8" w:rsidRDefault="002812B8" w:rsidP="003B205D">
      <w:r>
        <w:separator/>
      </w:r>
    </w:p>
  </w:footnote>
  <w:footnote w:type="continuationSeparator" w:id="0">
    <w:p w14:paraId="635157FE" w14:textId="77777777" w:rsidR="002812B8" w:rsidRDefault="002812B8" w:rsidP="003B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11F3" w14:textId="77777777" w:rsidR="009C0F90" w:rsidRDefault="009C0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F732" w14:textId="35F2DD1C" w:rsidR="003B205D" w:rsidRDefault="003B205D" w:rsidP="003B205D">
    <w:pPr>
      <w:pStyle w:val="Header"/>
      <w:jc w:val="center"/>
    </w:pPr>
    <w:r>
      <w:rPr>
        <w:noProof/>
        <w:color w:val="000000"/>
      </w:rPr>
      <w:drawing>
        <wp:inline distT="0" distB="0" distL="114300" distR="114300" wp14:anchorId="5D4A8BBB" wp14:editId="04691F8F">
          <wp:extent cx="1407459" cy="941294"/>
          <wp:effectExtent l="0" t="0" r="2540" b="0"/>
          <wp:docPr id="2" name="image1.jpg" descr="Une image contenant texte, Police, logo, symbole&#10;&#10;Description générée automatiquement"/>
          <wp:cNvGraphicFramePr/>
          <a:graphic xmlns:a="http://schemas.openxmlformats.org/drawingml/2006/main">
            <a:graphicData uri="http://schemas.openxmlformats.org/drawingml/2006/picture">
              <pic:pic xmlns:pic="http://schemas.openxmlformats.org/drawingml/2006/picture">
                <pic:nvPicPr>
                  <pic:cNvPr id="2" name="image1.jpg" descr="Une image contenant texte, Police, logo, symbole&#10;&#10;Description générée automatiquement"/>
                  <pic:cNvPicPr preferRelativeResize="0"/>
                </pic:nvPicPr>
                <pic:blipFill>
                  <a:blip r:embed="rId1"/>
                  <a:srcRect/>
                  <a:stretch>
                    <a:fillRect/>
                  </a:stretch>
                </pic:blipFill>
                <pic:spPr>
                  <a:xfrm>
                    <a:off x="0" y="0"/>
                    <a:ext cx="1418933" cy="948968"/>
                  </a:xfrm>
                  <a:prstGeom prst="rect">
                    <a:avLst/>
                  </a:prstGeom>
                  <a:ln/>
                </pic:spPr>
              </pic:pic>
            </a:graphicData>
          </a:graphic>
        </wp:inline>
      </w:drawing>
    </w:r>
  </w:p>
  <w:p w14:paraId="4FEA09EF" w14:textId="77777777" w:rsidR="003B205D" w:rsidRDefault="003B20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177E" w14:textId="77777777" w:rsidR="009C0F90" w:rsidRDefault="009C0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70B0E"/>
    <w:multiLevelType w:val="multilevel"/>
    <w:tmpl w:val="B312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7F5590"/>
    <w:multiLevelType w:val="hybridMultilevel"/>
    <w:tmpl w:val="493CD084"/>
    <w:lvl w:ilvl="0" w:tplc="5F6AC294">
      <w:start w:val="28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613840">
    <w:abstractNumId w:val="0"/>
  </w:num>
  <w:num w:numId="2" w16cid:durableId="734664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C9"/>
    <w:rsid w:val="00000BE4"/>
    <w:rsid w:val="000011E0"/>
    <w:rsid w:val="00006D16"/>
    <w:rsid w:val="00010C46"/>
    <w:rsid w:val="00016F6D"/>
    <w:rsid w:val="00017734"/>
    <w:rsid w:val="000246AA"/>
    <w:rsid w:val="00024D44"/>
    <w:rsid w:val="000271E6"/>
    <w:rsid w:val="00034989"/>
    <w:rsid w:val="00042545"/>
    <w:rsid w:val="00055E5C"/>
    <w:rsid w:val="000566D5"/>
    <w:rsid w:val="0006149D"/>
    <w:rsid w:val="0006685C"/>
    <w:rsid w:val="00070C74"/>
    <w:rsid w:val="000739F3"/>
    <w:rsid w:val="00081595"/>
    <w:rsid w:val="00083F4C"/>
    <w:rsid w:val="000871FD"/>
    <w:rsid w:val="00091599"/>
    <w:rsid w:val="000920E8"/>
    <w:rsid w:val="00092BCF"/>
    <w:rsid w:val="000960D1"/>
    <w:rsid w:val="00097E82"/>
    <w:rsid w:val="000A2CEE"/>
    <w:rsid w:val="000A31FD"/>
    <w:rsid w:val="000A4581"/>
    <w:rsid w:val="000B332D"/>
    <w:rsid w:val="000B6A3D"/>
    <w:rsid w:val="000C47BA"/>
    <w:rsid w:val="000C5E75"/>
    <w:rsid w:val="000C6110"/>
    <w:rsid w:val="000C7EAB"/>
    <w:rsid w:val="000D0529"/>
    <w:rsid w:val="000D605C"/>
    <w:rsid w:val="000D62A7"/>
    <w:rsid w:val="000D7FFC"/>
    <w:rsid w:val="000E3A21"/>
    <w:rsid w:val="000E58FE"/>
    <w:rsid w:val="000E7BC5"/>
    <w:rsid w:val="000F033D"/>
    <w:rsid w:val="000F1ADB"/>
    <w:rsid w:val="000F1C39"/>
    <w:rsid w:val="000F1EA8"/>
    <w:rsid w:val="000F504F"/>
    <w:rsid w:val="000F6EDD"/>
    <w:rsid w:val="000F7C53"/>
    <w:rsid w:val="00100EFE"/>
    <w:rsid w:val="00101AAC"/>
    <w:rsid w:val="00101C9D"/>
    <w:rsid w:val="00101CFF"/>
    <w:rsid w:val="00105622"/>
    <w:rsid w:val="00105EFA"/>
    <w:rsid w:val="00107DE7"/>
    <w:rsid w:val="0011378F"/>
    <w:rsid w:val="0011418A"/>
    <w:rsid w:val="00116155"/>
    <w:rsid w:val="00116645"/>
    <w:rsid w:val="001173C4"/>
    <w:rsid w:val="00117E0C"/>
    <w:rsid w:val="0013126C"/>
    <w:rsid w:val="00131850"/>
    <w:rsid w:val="00137FF7"/>
    <w:rsid w:val="001406FB"/>
    <w:rsid w:val="00144D9D"/>
    <w:rsid w:val="00151003"/>
    <w:rsid w:val="0015524C"/>
    <w:rsid w:val="00161137"/>
    <w:rsid w:val="00161211"/>
    <w:rsid w:val="00167CF7"/>
    <w:rsid w:val="00170A62"/>
    <w:rsid w:val="001714E3"/>
    <w:rsid w:val="00171620"/>
    <w:rsid w:val="00180AA7"/>
    <w:rsid w:val="001852AC"/>
    <w:rsid w:val="001858B4"/>
    <w:rsid w:val="001939FB"/>
    <w:rsid w:val="00195449"/>
    <w:rsid w:val="001963CB"/>
    <w:rsid w:val="001A1BBD"/>
    <w:rsid w:val="001A7E54"/>
    <w:rsid w:val="001B36E0"/>
    <w:rsid w:val="001B58AB"/>
    <w:rsid w:val="001B7E13"/>
    <w:rsid w:val="001C196A"/>
    <w:rsid w:val="001C5894"/>
    <w:rsid w:val="001C7306"/>
    <w:rsid w:val="001C7B27"/>
    <w:rsid w:val="001D0E01"/>
    <w:rsid w:val="001D1515"/>
    <w:rsid w:val="001D215E"/>
    <w:rsid w:val="001D23DA"/>
    <w:rsid w:val="001D49D1"/>
    <w:rsid w:val="001E72FA"/>
    <w:rsid w:val="001F0DAB"/>
    <w:rsid w:val="001F3176"/>
    <w:rsid w:val="001F37E4"/>
    <w:rsid w:val="00204E0E"/>
    <w:rsid w:val="00204E23"/>
    <w:rsid w:val="00207156"/>
    <w:rsid w:val="002071FF"/>
    <w:rsid w:val="0021123A"/>
    <w:rsid w:val="00211853"/>
    <w:rsid w:val="0021296E"/>
    <w:rsid w:val="00215B0C"/>
    <w:rsid w:val="00217622"/>
    <w:rsid w:val="00225B5B"/>
    <w:rsid w:val="00230111"/>
    <w:rsid w:val="0023128D"/>
    <w:rsid w:val="002317E4"/>
    <w:rsid w:val="00234644"/>
    <w:rsid w:val="002366D7"/>
    <w:rsid w:val="00237D49"/>
    <w:rsid w:val="002503D3"/>
    <w:rsid w:val="0025604D"/>
    <w:rsid w:val="00257561"/>
    <w:rsid w:val="00260DF1"/>
    <w:rsid w:val="00261256"/>
    <w:rsid w:val="00264C45"/>
    <w:rsid w:val="00265A6F"/>
    <w:rsid w:val="00265F75"/>
    <w:rsid w:val="002737B8"/>
    <w:rsid w:val="00277866"/>
    <w:rsid w:val="002812B8"/>
    <w:rsid w:val="002814BA"/>
    <w:rsid w:val="00282E3A"/>
    <w:rsid w:val="0028320C"/>
    <w:rsid w:val="002839BF"/>
    <w:rsid w:val="002841E2"/>
    <w:rsid w:val="0029111F"/>
    <w:rsid w:val="00291BBB"/>
    <w:rsid w:val="00292018"/>
    <w:rsid w:val="00293B7F"/>
    <w:rsid w:val="00294118"/>
    <w:rsid w:val="00294305"/>
    <w:rsid w:val="002A03D9"/>
    <w:rsid w:val="002A1ABC"/>
    <w:rsid w:val="002A25AB"/>
    <w:rsid w:val="002A4C46"/>
    <w:rsid w:val="002A4D9F"/>
    <w:rsid w:val="002A5900"/>
    <w:rsid w:val="002A60E2"/>
    <w:rsid w:val="002B1B29"/>
    <w:rsid w:val="002B3871"/>
    <w:rsid w:val="002C174F"/>
    <w:rsid w:val="002C26A3"/>
    <w:rsid w:val="002C548E"/>
    <w:rsid w:val="002D0C4F"/>
    <w:rsid w:val="002D477E"/>
    <w:rsid w:val="002D7E82"/>
    <w:rsid w:val="002E17F8"/>
    <w:rsid w:val="002E1CD4"/>
    <w:rsid w:val="002E202D"/>
    <w:rsid w:val="002E3363"/>
    <w:rsid w:val="002E341E"/>
    <w:rsid w:val="002F2E4D"/>
    <w:rsid w:val="002F2FB4"/>
    <w:rsid w:val="002F45AD"/>
    <w:rsid w:val="002F701F"/>
    <w:rsid w:val="00301226"/>
    <w:rsid w:val="00303D35"/>
    <w:rsid w:val="00303E9A"/>
    <w:rsid w:val="0030626E"/>
    <w:rsid w:val="003112AF"/>
    <w:rsid w:val="00315C81"/>
    <w:rsid w:val="0031626A"/>
    <w:rsid w:val="0032240B"/>
    <w:rsid w:val="00330434"/>
    <w:rsid w:val="00330E83"/>
    <w:rsid w:val="00331D64"/>
    <w:rsid w:val="0033265E"/>
    <w:rsid w:val="00333F3E"/>
    <w:rsid w:val="00335CAF"/>
    <w:rsid w:val="0033738F"/>
    <w:rsid w:val="00341AD6"/>
    <w:rsid w:val="00342383"/>
    <w:rsid w:val="00342FC9"/>
    <w:rsid w:val="0034327B"/>
    <w:rsid w:val="003448BD"/>
    <w:rsid w:val="00345136"/>
    <w:rsid w:val="00346133"/>
    <w:rsid w:val="003516CB"/>
    <w:rsid w:val="00351C2E"/>
    <w:rsid w:val="00353169"/>
    <w:rsid w:val="003552BA"/>
    <w:rsid w:val="00363E5D"/>
    <w:rsid w:val="00364BDF"/>
    <w:rsid w:val="00364CF0"/>
    <w:rsid w:val="003661A7"/>
    <w:rsid w:val="00366D1C"/>
    <w:rsid w:val="00374926"/>
    <w:rsid w:val="00377208"/>
    <w:rsid w:val="003807C4"/>
    <w:rsid w:val="00381841"/>
    <w:rsid w:val="00382DFE"/>
    <w:rsid w:val="00385162"/>
    <w:rsid w:val="00396023"/>
    <w:rsid w:val="003969E1"/>
    <w:rsid w:val="00396F7F"/>
    <w:rsid w:val="003A373D"/>
    <w:rsid w:val="003A5C81"/>
    <w:rsid w:val="003A6B1F"/>
    <w:rsid w:val="003B205D"/>
    <w:rsid w:val="003C12F1"/>
    <w:rsid w:val="003C1A08"/>
    <w:rsid w:val="003C5192"/>
    <w:rsid w:val="003C6B06"/>
    <w:rsid w:val="003D060D"/>
    <w:rsid w:val="003D13FC"/>
    <w:rsid w:val="003D2CB5"/>
    <w:rsid w:val="003E1F09"/>
    <w:rsid w:val="003E6638"/>
    <w:rsid w:val="003E72E8"/>
    <w:rsid w:val="003F16D0"/>
    <w:rsid w:val="003F204E"/>
    <w:rsid w:val="003F71A1"/>
    <w:rsid w:val="00400642"/>
    <w:rsid w:val="004011C1"/>
    <w:rsid w:val="00407D78"/>
    <w:rsid w:val="004126C1"/>
    <w:rsid w:val="004131D0"/>
    <w:rsid w:val="00414988"/>
    <w:rsid w:val="0042089F"/>
    <w:rsid w:val="00420AEB"/>
    <w:rsid w:val="004218ED"/>
    <w:rsid w:val="004234C5"/>
    <w:rsid w:val="00423660"/>
    <w:rsid w:val="00424961"/>
    <w:rsid w:val="00427296"/>
    <w:rsid w:val="0043379E"/>
    <w:rsid w:val="00445333"/>
    <w:rsid w:val="00446806"/>
    <w:rsid w:val="00447C49"/>
    <w:rsid w:val="00450795"/>
    <w:rsid w:val="00452EBD"/>
    <w:rsid w:val="0045479E"/>
    <w:rsid w:val="004617FC"/>
    <w:rsid w:val="004618D6"/>
    <w:rsid w:val="0046627E"/>
    <w:rsid w:val="0046636D"/>
    <w:rsid w:val="00467138"/>
    <w:rsid w:val="004703E1"/>
    <w:rsid w:val="004716FF"/>
    <w:rsid w:val="00473AE3"/>
    <w:rsid w:val="00483328"/>
    <w:rsid w:val="0048762F"/>
    <w:rsid w:val="00487FAC"/>
    <w:rsid w:val="004A31AF"/>
    <w:rsid w:val="004B1E31"/>
    <w:rsid w:val="004B3F6F"/>
    <w:rsid w:val="004B5C9D"/>
    <w:rsid w:val="004B64BB"/>
    <w:rsid w:val="004B742B"/>
    <w:rsid w:val="004C2F83"/>
    <w:rsid w:val="004C5649"/>
    <w:rsid w:val="004C7F95"/>
    <w:rsid w:val="004D2A7C"/>
    <w:rsid w:val="004D5C78"/>
    <w:rsid w:val="004D7218"/>
    <w:rsid w:val="004D7924"/>
    <w:rsid w:val="004D7A63"/>
    <w:rsid w:val="004E4699"/>
    <w:rsid w:val="004E7BFA"/>
    <w:rsid w:val="004F0D0B"/>
    <w:rsid w:val="004F266B"/>
    <w:rsid w:val="00500C7A"/>
    <w:rsid w:val="0050186E"/>
    <w:rsid w:val="00501C63"/>
    <w:rsid w:val="005048E4"/>
    <w:rsid w:val="0050685D"/>
    <w:rsid w:val="005117FE"/>
    <w:rsid w:val="00520CDC"/>
    <w:rsid w:val="0052323F"/>
    <w:rsid w:val="00523A84"/>
    <w:rsid w:val="00523BCE"/>
    <w:rsid w:val="00523FED"/>
    <w:rsid w:val="005245ED"/>
    <w:rsid w:val="005250EA"/>
    <w:rsid w:val="00526CD9"/>
    <w:rsid w:val="005270FD"/>
    <w:rsid w:val="00531855"/>
    <w:rsid w:val="0053473E"/>
    <w:rsid w:val="00534987"/>
    <w:rsid w:val="00535925"/>
    <w:rsid w:val="00541786"/>
    <w:rsid w:val="0054363F"/>
    <w:rsid w:val="00545994"/>
    <w:rsid w:val="00550703"/>
    <w:rsid w:val="00551A21"/>
    <w:rsid w:val="005544B5"/>
    <w:rsid w:val="00555B13"/>
    <w:rsid w:val="00555D52"/>
    <w:rsid w:val="005616AC"/>
    <w:rsid w:val="00566D91"/>
    <w:rsid w:val="0059549C"/>
    <w:rsid w:val="005A3DF4"/>
    <w:rsid w:val="005A6B71"/>
    <w:rsid w:val="005A6EC9"/>
    <w:rsid w:val="005B4221"/>
    <w:rsid w:val="005B63DA"/>
    <w:rsid w:val="005C3EA6"/>
    <w:rsid w:val="005C71F5"/>
    <w:rsid w:val="005C793A"/>
    <w:rsid w:val="005D6803"/>
    <w:rsid w:val="005D74A0"/>
    <w:rsid w:val="005E0750"/>
    <w:rsid w:val="005F75E5"/>
    <w:rsid w:val="00601F24"/>
    <w:rsid w:val="006053FF"/>
    <w:rsid w:val="00606DD6"/>
    <w:rsid w:val="00615299"/>
    <w:rsid w:val="00615C90"/>
    <w:rsid w:val="00616620"/>
    <w:rsid w:val="00617D34"/>
    <w:rsid w:val="00626341"/>
    <w:rsid w:val="00626507"/>
    <w:rsid w:val="00626BC8"/>
    <w:rsid w:val="00631144"/>
    <w:rsid w:val="0063686A"/>
    <w:rsid w:val="00642674"/>
    <w:rsid w:val="00647B17"/>
    <w:rsid w:val="00650A79"/>
    <w:rsid w:val="00652E5F"/>
    <w:rsid w:val="00653AC3"/>
    <w:rsid w:val="00665885"/>
    <w:rsid w:val="006660C9"/>
    <w:rsid w:val="0066735B"/>
    <w:rsid w:val="006734A0"/>
    <w:rsid w:val="00674ADC"/>
    <w:rsid w:val="00674D40"/>
    <w:rsid w:val="006774AD"/>
    <w:rsid w:val="00681D34"/>
    <w:rsid w:val="00681F9A"/>
    <w:rsid w:val="00691550"/>
    <w:rsid w:val="0069227E"/>
    <w:rsid w:val="00694E1F"/>
    <w:rsid w:val="00696B09"/>
    <w:rsid w:val="006A5670"/>
    <w:rsid w:val="006B02A8"/>
    <w:rsid w:val="006B1752"/>
    <w:rsid w:val="006B2582"/>
    <w:rsid w:val="006B722C"/>
    <w:rsid w:val="006C041A"/>
    <w:rsid w:val="006C047F"/>
    <w:rsid w:val="006C3AAD"/>
    <w:rsid w:val="006D3FE4"/>
    <w:rsid w:val="006D4951"/>
    <w:rsid w:val="006D6679"/>
    <w:rsid w:val="006E0DA5"/>
    <w:rsid w:val="006E2EBA"/>
    <w:rsid w:val="006E49E5"/>
    <w:rsid w:val="006F3F57"/>
    <w:rsid w:val="00702C20"/>
    <w:rsid w:val="00704316"/>
    <w:rsid w:val="0070564E"/>
    <w:rsid w:val="0070599D"/>
    <w:rsid w:val="0070709B"/>
    <w:rsid w:val="00710E9B"/>
    <w:rsid w:val="00711761"/>
    <w:rsid w:val="00715176"/>
    <w:rsid w:val="00716352"/>
    <w:rsid w:val="00721012"/>
    <w:rsid w:val="00723026"/>
    <w:rsid w:val="00726049"/>
    <w:rsid w:val="00731B2F"/>
    <w:rsid w:val="00733240"/>
    <w:rsid w:val="0073709E"/>
    <w:rsid w:val="00741BEB"/>
    <w:rsid w:val="00743C64"/>
    <w:rsid w:val="00743F65"/>
    <w:rsid w:val="00746B64"/>
    <w:rsid w:val="00750ECA"/>
    <w:rsid w:val="00754FB2"/>
    <w:rsid w:val="0076118C"/>
    <w:rsid w:val="00761C6F"/>
    <w:rsid w:val="00762153"/>
    <w:rsid w:val="00762994"/>
    <w:rsid w:val="00767190"/>
    <w:rsid w:val="00773123"/>
    <w:rsid w:val="00774ACD"/>
    <w:rsid w:val="00775184"/>
    <w:rsid w:val="00777718"/>
    <w:rsid w:val="00777918"/>
    <w:rsid w:val="00786195"/>
    <w:rsid w:val="0078655E"/>
    <w:rsid w:val="007879E0"/>
    <w:rsid w:val="007A461E"/>
    <w:rsid w:val="007A5ABF"/>
    <w:rsid w:val="007A7628"/>
    <w:rsid w:val="007B3AAC"/>
    <w:rsid w:val="007B4157"/>
    <w:rsid w:val="007B5693"/>
    <w:rsid w:val="007B5C45"/>
    <w:rsid w:val="007D3DB1"/>
    <w:rsid w:val="007E476C"/>
    <w:rsid w:val="007E544D"/>
    <w:rsid w:val="007E5646"/>
    <w:rsid w:val="007F0A68"/>
    <w:rsid w:val="007F1778"/>
    <w:rsid w:val="007F22E6"/>
    <w:rsid w:val="007F2C5D"/>
    <w:rsid w:val="007F48F4"/>
    <w:rsid w:val="00800194"/>
    <w:rsid w:val="0080036F"/>
    <w:rsid w:val="008014A5"/>
    <w:rsid w:val="008134F2"/>
    <w:rsid w:val="00814422"/>
    <w:rsid w:val="00820CF2"/>
    <w:rsid w:val="008224F5"/>
    <w:rsid w:val="00823AC5"/>
    <w:rsid w:val="00825D0F"/>
    <w:rsid w:val="008261BB"/>
    <w:rsid w:val="00836814"/>
    <w:rsid w:val="00837D30"/>
    <w:rsid w:val="00842B1A"/>
    <w:rsid w:val="0084536E"/>
    <w:rsid w:val="008455F4"/>
    <w:rsid w:val="008510FF"/>
    <w:rsid w:val="008519AE"/>
    <w:rsid w:val="00854374"/>
    <w:rsid w:val="00855E57"/>
    <w:rsid w:val="0085770E"/>
    <w:rsid w:val="008660E0"/>
    <w:rsid w:val="00867BDA"/>
    <w:rsid w:val="0087507E"/>
    <w:rsid w:val="0087694B"/>
    <w:rsid w:val="00880E7E"/>
    <w:rsid w:val="00883C1E"/>
    <w:rsid w:val="00883C34"/>
    <w:rsid w:val="00884DAD"/>
    <w:rsid w:val="00890C30"/>
    <w:rsid w:val="00891BD7"/>
    <w:rsid w:val="008927D9"/>
    <w:rsid w:val="00895D37"/>
    <w:rsid w:val="008A1545"/>
    <w:rsid w:val="008A1ABA"/>
    <w:rsid w:val="008A37D0"/>
    <w:rsid w:val="008A5E0B"/>
    <w:rsid w:val="008A7658"/>
    <w:rsid w:val="008B16B4"/>
    <w:rsid w:val="008B27B3"/>
    <w:rsid w:val="008B36E8"/>
    <w:rsid w:val="008B466D"/>
    <w:rsid w:val="008B7204"/>
    <w:rsid w:val="008C1938"/>
    <w:rsid w:val="008C6C2F"/>
    <w:rsid w:val="008C7836"/>
    <w:rsid w:val="008D0893"/>
    <w:rsid w:val="008D7D72"/>
    <w:rsid w:val="008E0BD2"/>
    <w:rsid w:val="008E2C93"/>
    <w:rsid w:val="008F399A"/>
    <w:rsid w:val="008F3AA6"/>
    <w:rsid w:val="008F6052"/>
    <w:rsid w:val="008F6337"/>
    <w:rsid w:val="009029B8"/>
    <w:rsid w:val="0090498D"/>
    <w:rsid w:val="00905173"/>
    <w:rsid w:val="00911FBD"/>
    <w:rsid w:val="00914EA1"/>
    <w:rsid w:val="00916EA3"/>
    <w:rsid w:val="00920739"/>
    <w:rsid w:val="00921813"/>
    <w:rsid w:val="00931C02"/>
    <w:rsid w:val="00950ABC"/>
    <w:rsid w:val="00952284"/>
    <w:rsid w:val="00954078"/>
    <w:rsid w:val="00955447"/>
    <w:rsid w:val="009575B8"/>
    <w:rsid w:val="00957715"/>
    <w:rsid w:val="0096233D"/>
    <w:rsid w:val="00963244"/>
    <w:rsid w:val="009869E9"/>
    <w:rsid w:val="00987198"/>
    <w:rsid w:val="00987CB8"/>
    <w:rsid w:val="0099062F"/>
    <w:rsid w:val="00991919"/>
    <w:rsid w:val="00992035"/>
    <w:rsid w:val="00997B89"/>
    <w:rsid w:val="009A5620"/>
    <w:rsid w:val="009B0A55"/>
    <w:rsid w:val="009B33B0"/>
    <w:rsid w:val="009B4C86"/>
    <w:rsid w:val="009B582C"/>
    <w:rsid w:val="009C0F90"/>
    <w:rsid w:val="009C2746"/>
    <w:rsid w:val="009C6600"/>
    <w:rsid w:val="009C7F68"/>
    <w:rsid w:val="009D2E26"/>
    <w:rsid w:val="009E45FF"/>
    <w:rsid w:val="009E735E"/>
    <w:rsid w:val="009E784E"/>
    <w:rsid w:val="009F54D2"/>
    <w:rsid w:val="00A07D3F"/>
    <w:rsid w:val="00A16072"/>
    <w:rsid w:val="00A23779"/>
    <w:rsid w:val="00A25E27"/>
    <w:rsid w:val="00A301D4"/>
    <w:rsid w:val="00A3191A"/>
    <w:rsid w:val="00A328A2"/>
    <w:rsid w:val="00A36D61"/>
    <w:rsid w:val="00A42204"/>
    <w:rsid w:val="00A423A2"/>
    <w:rsid w:val="00A42881"/>
    <w:rsid w:val="00A42B2B"/>
    <w:rsid w:val="00A43246"/>
    <w:rsid w:val="00A43EC8"/>
    <w:rsid w:val="00A47C58"/>
    <w:rsid w:val="00A47C8D"/>
    <w:rsid w:val="00A51E32"/>
    <w:rsid w:val="00A544D7"/>
    <w:rsid w:val="00A54775"/>
    <w:rsid w:val="00A6167A"/>
    <w:rsid w:val="00A664F2"/>
    <w:rsid w:val="00A674BF"/>
    <w:rsid w:val="00A72E26"/>
    <w:rsid w:val="00A73287"/>
    <w:rsid w:val="00A7470A"/>
    <w:rsid w:val="00A74872"/>
    <w:rsid w:val="00A752F3"/>
    <w:rsid w:val="00A770D7"/>
    <w:rsid w:val="00A80787"/>
    <w:rsid w:val="00A87C95"/>
    <w:rsid w:val="00A924E6"/>
    <w:rsid w:val="00A94821"/>
    <w:rsid w:val="00AA4631"/>
    <w:rsid w:val="00AB06AD"/>
    <w:rsid w:val="00AB38F5"/>
    <w:rsid w:val="00AB586E"/>
    <w:rsid w:val="00AB6844"/>
    <w:rsid w:val="00AC04C5"/>
    <w:rsid w:val="00AC40BB"/>
    <w:rsid w:val="00AC7B93"/>
    <w:rsid w:val="00AD0379"/>
    <w:rsid w:val="00AD1BBD"/>
    <w:rsid w:val="00AD3E09"/>
    <w:rsid w:val="00AE0E2C"/>
    <w:rsid w:val="00AE1682"/>
    <w:rsid w:val="00AE5A1A"/>
    <w:rsid w:val="00AF1F6E"/>
    <w:rsid w:val="00AF56CB"/>
    <w:rsid w:val="00B00233"/>
    <w:rsid w:val="00B02983"/>
    <w:rsid w:val="00B04FA8"/>
    <w:rsid w:val="00B11B63"/>
    <w:rsid w:val="00B1295E"/>
    <w:rsid w:val="00B13C34"/>
    <w:rsid w:val="00B221B6"/>
    <w:rsid w:val="00B226FE"/>
    <w:rsid w:val="00B311DE"/>
    <w:rsid w:val="00B32BD4"/>
    <w:rsid w:val="00B35EA6"/>
    <w:rsid w:val="00B361AA"/>
    <w:rsid w:val="00B403D6"/>
    <w:rsid w:val="00B50A3B"/>
    <w:rsid w:val="00B52D23"/>
    <w:rsid w:val="00B56894"/>
    <w:rsid w:val="00B619D4"/>
    <w:rsid w:val="00B63249"/>
    <w:rsid w:val="00B723D7"/>
    <w:rsid w:val="00B75CD0"/>
    <w:rsid w:val="00B7698C"/>
    <w:rsid w:val="00B8431B"/>
    <w:rsid w:val="00B863EB"/>
    <w:rsid w:val="00B90328"/>
    <w:rsid w:val="00B91574"/>
    <w:rsid w:val="00B92363"/>
    <w:rsid w:val="00B93888"/>
    <w:rsid w:val="00B942D3"/>
    <w:rsid w:val="00B9434D"/>
    <w:rsid w:val="00B9520E"/>
    <w:rsid w:val="00B95229"/>
    <w:rsid w:val="00BA52CB"/>
    <w:rsid w:val="00BB0FF9"/>
    <w:rsid w:val="00BB1CFE"/>
    <w:rsid w:val="00BB1FB2"/>
    <w:rsid w:val="00BC34CE"/>
    <w:rsid w:val="00BC4DE1"/>
    <w:rsid w:val="00BC6122"/>
    <w:rsid w:val="00BD39EB"/>
    <w:rsid w:val="00BD4359"/>
    <w:rsid w:val="00BE3CF6"/>
    <w:rsid w:val="00BE3F7C"/>
    <w:rsid w:val="00C00410"/>
    <w:rsid w:val="00C03926"/>
    <w:rsid w:val="00C2014C"/>
    <w:rsid w:val="00C21E68"/>
    <w:rsid w:val="00C2295E"/>
    <w:rsid w:val="00C24AB8"/>
    <w:rsid w:val="00C259E1"/>
    <w:rsid w:val="00C300A2"/>
    <w:rsid w:val="00C33D97"/>
    <w:rsid w:val="00C406D2"/>
    <w:rsid w:val="00C40FE8"/>
    <w:rsid w:val="00C45105"/>
    <w:rsid w:val="00C45E3B"/>
    <w:rsid w:val="00C51B34"/>
    <w:rsid w:val="00C562A6"/>
    <w:rsid w:val="00C57959"/>
    <w:rsid w:val="00C57E6C"/>
    <w:rsid w:val="00C743EC"/>
    <w:rsid w:val="00C75133"/>
    <w:rsid w:val="00C81FFE"/>
    <w:rsid w:val="00C82E24"/>
    <w:rsid w:val="00C84D02"/>
    <w:rsid w:val="00C86F7E"/>
    <w:rsid w:val="00C87098"/>
    <w:rsid w:val="00C92AC1"/>
    <w:rsid w:val="00C94AD0"/>
    <w:rsid w:val="00C94FB1"/>
    <w:rsid w:val="00C95E6D"/>
    <w:rsid w:val="00CA6D5E"/>
    <w:rsid w:val="00CA782E"/>
    <w:rsid w:val="00CB47F3"/>
    <w:rsid w:val="00CC0A97"/>
    <w:rsid w:val="00CD04DC"/>
    <w:rsid w:val="00CD7718"/>
    <w:rsid w:val="00CE4789"/>
    <w:rsid w:val="00CE4EC3"/>
    <w:rsid w:val="00CE6787"/>
    <w:rsid w:val="00CE7039"/>
    <w:rsid w:val="00CF1F6E"/>
    <w:rsid w:val="00CF3CAE"/>
    <w:rsid w:val="00CF4D58"/>
    <w:rsid w:val="00D01380"/>
    <w:rsid w:val="00D06D13"/>
    <w:rsid w:val="00D073C2"/>
    <w:rsid w:val="00D07AA3"/>
    <w:rsid w:val="00D10F2F"/>
    <w:rsid w:val="00D15028"/>
    <w:rsid w:val="00D1525E"/>
    <w:rsid w:val="00D20569"/>
    <w:rsid w:val="00D22FA6"/>
    <w:rsid w:val="00D3174D"/>
    <w:rsid w:val="00D34719"/>
    <w:rsid w:val="00D378DF"/>
    <w:rsid w:val="00D40C7C"/>
    <w:rsid w:val="00D43295"/>
    <w:rsid w:val="00D544B1"/>
    <w:rsid w:val="00D557DB"/>
    <w:rsid w:val="00D61F0C"/>
    <w:rsid w:val="00D731B9"/>
    <w:rsid w:val="00D74A42"/>
    <w:rsid w:val="00D75F87"/>
    <w:rsid w:val="00D80835"/>
    <w:rsid w:val="00D87B0D"/>
    <w:rsid w:val="00D87C47"/>
    <w:rsid w:val="00D9367C"/>
    <w:rsid w:val="00D94FDD"/>
    <w:rsid w:val="00D951ED"/>
    <w:rsid w:val="00D96EE2"/>
    <w:rsid w:val="00D97F6B"/>
    <w:rsid w:val="00DA1B09"/>
    <w:rsid w:val="00DA45A8"/>
    <w:rsid w:val="00DA7509"/>
    <w:rsid w:val="00DA7F6E"/>
    <w:rsid w:val="00DB0021"/>
    <w:rsid w:val="00DB1BB8"/>
    <w:rsid w:val="00DB3CFF"/>
    <w:rsid w:val="00DB3FA4"/>
    <w:rsid w:val="00DB5B7E"/>
    <w:rsid w:val="00DC5949"/>
    <w:rsid w:val="00DD6573"/>
    <w:rsid w:val="00DE1109"/>
    <w:rsid w:val="00DE240C"/>
    <w:rsid w:val="00DE51A9"/>
    <w:rsid w:val="00DE5D36"/>
    <w:rsid w:val="00DE7E29"/>
    <w:rsid w:val="00DF520E"/>
    <w:rsid w:val="00E0136A"/>
    <w:rsid w:val="00E113CD"/>
    <w:rsid w:val="00E11C11"/>
    <w:rsid w:val="00E21397"/>
    <w:rsid w:val="00E25629"/>
    <w:rsid w:val="00E26835"/>
    <w:rsid w:val="00E4188B"/>
    <w:rsid w:val="00E428AF"/>
    <w:rsid w:val="00E52E35"/>
    <w:rsid w:val="00E5459D"/>
    <w:rsid w:val="00E57C84"/>
    <w:rsid w:val="00E61A70"/>
    <w:rsid w:val="00E66120"/>
    <w:rsid w:val="00E74338"/>
    <w:rsid w:val="00E77121"/>
    <w:rsid w:val="00E7726C"/>
    <w:rsid w:val="00E77D6F"/>
    <w:rsid w:val="00E812CB"/>
    <w:rsid w:val="00E81A50"/>
    <w:rsid w:val="00E827D6"/>
    <w:rsid w:val="00E8371C"/>
    <w:rsid w:val="00E86014"/>
    <w:rsid w:val="00E90491"/>
    <w:rsid w:val="00E915B0"/>
    <w:rsid w:val="00E91EF3"/>
    <w:rsid w:val="00E947E3"/>
    <w:rsid w:val="00EA02CA"/>
    <w:rsid w:val="00EA1FD3"/>
    <w:rsid w:val="00EA3784"/>
    <w:rsid w:val="00EA58B5"/>
    <w:rsid w:val="00EA6D35"/>
    <w:rsid w:val="00EA7296"/>
    <w:rsid w:val="00EB0D07"/>
    <w:rsid w:val="00EB4F3A"/>
    <w:rsid w:val="00EB6CFE"/>
    <w:rsid w:val="00EB74ED"/>
    <w:rsid w:val="00EB7E0D"/>
    <w:rsid w:val="00EC2D1C"/>
    <w:rsid w:val="00EC4A05"/>
    <w:rsid w:val="00EC56D0"/>
    <w:rsid w:val="00EC5EC8"/>
    <w:rsid w:val="00EC656D"/>
    <w:rsid w:val="00ED5468"/>
    <w:rsid w:val="00EE25CA"/>
    <w:rsid w:val="00EE28A3"/>
    <w:rsid w:val="00EE40CA"/>
    <w:rsid w:val="00EE4A21"/>
    <w:rsid w:val="00EE681E"/>
    <w:rsid w:val="00EE71F4"/>
    <w:rsid w:val="00EF3C30"/>
    <w:rsid w:val="00EF4A3B"/>
    <w:rsid w:val="00EF57FA"/>
    <w:rsid w:val="00EF5B32"/>
    <w:rsid w:val="00F0023E"/>
    <w:rsid w:val="00F00524"/>
    <w:rsid w:val="00F060CD"/>
    <w:rsid w:val="00F068AC"/>
    <w:rsid w:val="00F15D9D"/>
    <w:rsid w:val="00F17476"/>
    <w:rsid w:val="00F21FB1"/>
    <w:rsid w:val="00F226D9"/>
    <w:rsid w:val="00F2352C"/>
    <w:rsid w:val="00F23CC9"/>
    <w:rsid w:val="00F26F1D"/>
    <w:rsid w:val="00F33667"/>
    <w:rsid w:val="00F36D6A"/>
    <w:rsid w:val="00F43FB5"/>
    <w:rsid w:val="00F45184"/>
    <w:rsid w:val="00F46153"/>
    <w:rsid w:val="00F506F7"/>
    <w:rsid w:val="00F5186A"/>
    <w:rsid w:val="00F5222A"/>
    <w:rsid w:val="00F535DA"/>
    <w:rsid w:val="00F53E78"/>
    <w:rsid w:val="00F5493E"/>
    <w:rsid w:val="00F550B4"/>
    <w:rsid w:val="00F573F7"/>
    <w:rsid w:val="00F60658"/>
    <w:rsid w:val="00F61213"/>
    <w:rsid w:val="00F6146E"/>
    <w:rsid w:val="00F623BD"/>
    <w:rsid w:val="00F6409C"/>
    <w:rsid w:val="00F67432"/>
    <w:rsid w:val="00F7176B"/>
    <w:rsid w:val="00F71B74"/>
    <w:rsid w:val="00F727D6"/>
    <w:rsid w:val="00F734A7"/>
    <w:rsid w:val="00F77DCB"/>
    <w:rsid w:val="00F82789"/>
    <w:rsid w:val="00F85A8C"/>
    <w:rsid w:val="00F8678A"/>
    <w:rsid w:val="00F923CB"/>
    <w:rsid w:val="00F95A4B"/>
    <w:rsid w:val="00FA6B33"/>
    <w:rsid w:val="00FB26D5"/>
    <w:rsid w:val="00FB3317"/>
    <w:rsid w:val="00FB3351"/>
    <w:rsid w:val="00FB47F6"/>
    <w:rsid w:val="00FB614F"/>
    <w:rsid w:val="00FC5A4A"/>
    <w:rsid w:val="00FC79B5"/>
    <w:rsid w:val="00FD483B"/>
    <w:rsid w:val="00FD7258"/>
    <w:rsid w:val="00FE10F4"/>
    <w:rsid w:val="00FE2B2D"/>
    <w:rsid w:val="00FE43A6"/>
    <w:rsid w:val="00FF0D38"/>
    <w:rsid w:val="00FF55A6"/>
    <w:rsid w:val="00FF5B1A"/>
    <w:rsid w:val="00FF73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1FE8"/>
  <w15:chartTrackingRefBased/>
  <w15:docId w15:val="{785D3521-E586-4D47-8978-A8D79D51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FC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2FC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2FC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2FC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2FC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2FC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2FC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2FC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2FC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FC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2FC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2FC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2FC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2FC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2FC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2FC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2FC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2FC9"/>
    <w:rPr>
      <w:rFonts w:eastAsiaTheme="majorEastAsia" w:cstheme="majorBidi"/>
      <w:color w:val="272727" w:themeColor="text1" w:themeTint="D8"/>
    </w:rPr>
  </w:style>
  <w:style w:type="paragraph" w:styleId="Title">
    <w:name w:val="Title"/>
    <w:basedOn w:val="Normal"/>
    <w:next w:val="Normal"/>
    <w:link w:val="TitleChar"/>
    <w:uiPriority w:val="10"/>
    <w:qFormat/>
    <w:rsid w:val="00342FC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2FC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2FC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2FC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2FC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42FC9"/>
    <w:rPr>
      <w:i/>
      <w:iCs/>
      <w:color w:val="404040" w:themeColor="text1" w:themeTint="BF"/>
    </w:rPr>
  </w:style>
  <w:style w:type="paragraph" w:styleId="ListParagraph">
    <w:name w:val="List Paragraph"/>
    <w:basedOn w:val="Normal"/>
    <w:uiPriority w:val="34"/>
    <w:qFormat/>
    <w:rsid w:val="00342FC9"/>
    <w:pPr>
      <w:ind w:left="720"/>
      <w:contextualSpacing/>
    </w:pPr>
  </w:style>
  <w:style w:type="character" w:styleId="IntenseEmphasis">
    <w:name w:val="Intense Emphasis"/>
    <w:basedOn w:val="DefaultParagraphFont"/>
    <w:uiPriority w:val="21"/>
    <w:qFormat/>
    <w:rsid w:val="00342FC9"/>
    <w:rPr>
      <w:i/>
      <w:iCs/>
      <w:color w:val="0F4761" w:themeColor="accent1" w:themeShade="BF"/>
    </w:rPr>
  </w:style>
  <w:style w:type="paragraph" w:styleId="IntenseQuote">
    <w:name w:val="Intense Quote"/>
    <w:basedOn w:val="Normal"/>
    <w:next w:val="Normal"/>
    <w:link w:val="IntenseQuoteChar"/>
    <w:uiPriority w:val="30"/>
    <w:qFormat/>
    <w:rsid w:val="00342FC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2FC9"/>
    <w:rPr>
      <w:i/>
      <w:iCs/>
      <w:color w:val="0F4761" w:themeColor="accent1" w:themeShade="BF"/>
    </w:rPr>
  </w:style>
  <w:style w:type="character" w:styleId="IntenseReference">
    <w:name w:val="Intense Reference"/>
    <w:basedOn w:val="DefaultParagraphFont"/>
    <w:uiPriority w:val="32"/>
    <w:qFormat/>
    <w:rsid w:val="00342FC9"/>
    <w:rPr>
      <w:b/>
      <w:bCs/>
      <w:smallCaps/>
      <w:color w:val="0F4761" w:themeColor="accent1" w:themeShade="BF"/>
      <w:spacing w:val="5"/>
    </w:rPr>
  </w:style>
  <w:style w:type="paragraph" w:styleId="Header">
    <w:name w:val="header"/>
    <w:basedOn w:val="Normal"/>
    <w:link w:val="HeaderChar"/>
    <w:uiPriority w:val="99"/>
    <w:unhideWhenUsed/>
    <w:rsid w:val="003B205D"/>
    <w:pPr>
      <w:tabs>
        <w:tab w:val="center" w:pos="4536"/>
        <w:tab w:val="right" w:pos="9072"/>
      </w:tabs>
    </w:pPr>
  </w:style>
  <w:style w:type="character" w:customStyle="1" w:styleId="HeaderChar">
    <w:name w:val="Header Char"/>
    <w:basedOn w:val="DefaultParagraphFont"/>
    <w:link w:val="Header"/>
    <w:uiPriority w:val="99"/>
    <w:rsid w:val="003B205D"/>
  </w:style>
  <w:style w:type="paragraph" w:styleId="Footer">
    <w:name w:val="footer"/>
    <w:basedOn w:val="Normal"/>
    <w:link w:val="FooterChar"/>
    <w:uiPriority w:val="99"/>
    <w:unhideWhenUsed/>
    <w:rsid w:val="003B205D"/>
    <w:pPr>
      <w:tabs>
        <w:tab w:val="center" w:pos="4536"/>
        <w:tab w:val="right" w:pos="9072"/>
      </w:tabs>
    </w:pPr>
  </w:style>
  <w:style w:type="character" w:customStyle="1" w:styleId="FooterChar">
    <w:name w:val="Footer Char"/>
    <w:basedOn w:val="DefaultParagraphFont"/>
    <w:link w:val="Footer"/>
    <w:uiPriority w:val="99"/>
    <w:rsid w:val="003B205D"/>
  </w:style>
  <w:style w:type="character" w:styleId="CommentReference">
    <w:name w:val="annotation reference"/>
    <w:basedOn w:val="DefaultParagraphFont"/>
    <w:uiPriority w:val="99"/>
    <w:semiHidden/>
    <w:unhideWhenUsed/>
    <w:rsid w:val="00473AE3"/>
    <w:rPr>
      <w:sz w:val="16"/>
      <w:szCs w:val="16"/>
    </w:rPr>
  </w:style>
  <w:style w:type="paragraph" w:styleId="CommentText">
    <w:name w:val="annotation text"/>
    <w:basedOn w:val="Normal"/>
    <w:link w:val="CommentTextChar"/>
    <w:uiPriority w:val="99"/>
    <w:unhideWhenUsed/>
    <w:rsid w:val="00473AE3"/>
    <w:rPr>
      <w:sz w:val="20"/>
      <w:szCs w:val="20"/>
    </w:rPr>
  </w:style>
  <w:style w:type="character" w:customStyle="1" w:styleId="CommentTextChar">
    <w:name w:val="Comment Text Char"/>
    <w:basedOn w:val="DefaultParagraphFont"/>
    <w:link w:val="CommentText"/>
    <w:uiPriority w:val="99"/>
    <w:rsid w:val="00473AE3"/>
    <w:rPr>
      <w:sz w:val="20"/>
      <w:szCs w:val="20"/>
    </w:rPr>
  </w:style>
  <w:style w:type="paragraph" w:styleId="CommentSubject">
    <w:name w:val="annotation subject"/>
    <w:basedOn w:val="CommentText"/>
    <w:next w:val="CommentText"/>
    <w:link w:val="CommentSubjectChar"/>
    <w:uiPriority w:val="99"/>
    <w:semiHidden/>
    <w:unhideWhenUsed/>
    <w:rsid w:val="00473AE3"/>
    <w:rPr>
      <w:b/>
      <w:bCs/>
    </w:rPr>
  </w:style>
  <w:style w:type="character" w:customStyle="1" w:styleId="CommentSubjectChar">
    <w:name w:val="Comment Subject Char"/>
    <w:basedOn w:val="CommentTextChar"/>
    <w:link w:val="CommentSubject"/>
    <w:uiPriority w:val="99"/>
    <w:semiHidden/>
    <w:rsid w:val="00473AE3"/>
    <w:rPr>
      <w:b/>
      <w:bCs/>
      <w:sz w:val="20"/>
      <w:szCs w:val="20"/>
    </w:rPr>
  </w:style>
  <w:style w:type="character" w:styleId="Hyperlink">
    <w:name w:val="Hyperlink"/>
    <w:basedOn w:val="DefaultParagraphFont"/>
    <w:uiPriority w:val="99"/>
    <w:unhideWhenUsed/>
    <w:rsid w:val="005250EA"/>
    <w:rPr>
      <w:color w:val="467886" w:themeColor="hyperlink"/>
      <w:u w:val="single"/>
    </w:rPr>
  </w:style>
  <w:style w:type="character" w:styleId="UnresolvedMention">
    <w:name w:val="Unresolved Mention"/>
    <w:basedOn w:val="DefaultParagraphFont"/>
    <w:uiPriority w:val="99"/>
    <w:semiHidden/>
    <w:unhideWhenUsed/>
    <w:rsid w:val="005250EA"/>
    <w:rPr>
      <w:color w:val="605E5C"/>
      <w:shd w:val="clear" w:color="auto" w:fill="E1DFDD"/>
    </w:rPr>
  </w:style>
  <w:style w:type="paragraph" w:styleId="Revision">
    <w:name w:val="Revision"/>
    <w:hidden/>
    <w:uiPriority w:val="99"/>
    <w:semiHidden/>
    <w:rsid w:val="00FD483B"/>
  </w:style>
  <w:style w:type="character" w:styleId="PageNumber">
    <w:name w:val="page number"/>
    <w:basedOn w:val="DefaultParagraphFont"/>
    <w:uiPriority w:val="99"/>
    <w:semiHidden/>
    <w:unhideWhenUsed/>
    <w:rsid w:val="009C0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herine.henry@genuswatches.swis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genuswatches.swis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ude.campanelli@289consulting.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b64302-7765-4fdd-abc9-7dc035158946">
      <Terms xmlns="http://schemas.microsoft.com/office/infopath/2007/PartnerControls"/>
    </lcf76f155ced4ddcb4097134ff3c332f>
    <TaxCatchAll xmlns="da6f647a-1378-4fb3-822b-e48a1fd713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1E76C4F0658A4A836B35DE38BA8B8E" ma:contentTypeVersion="15" ma:contentTypeDescription="Crée un document." ma:contentTypeScope="" ma:versionID="0bbe864d2ca6c5d8e729255b057bf6cf">
  <xsd:schema xmlns:xsd="http://www.w3.org/2001/XMLSchema" xmlns:xs="http://www.w3.org/2001/XMLSchema" xmlns:p="http://schemas.microsoft.com/office/2006/metadata/properties" xmlns:ns2="22b64302-7765-4fdd-abc9-7dc035158946" xmlns:ns3="da6f647a-1378-4fb3-822b-e48a1fd71323" targetNamespace="http://schemas.microsoft.com/office/2006/metadata/properties" ma:root="true" ma:fieldsID="d87eaf502917286c5a13d89f57523d46" ns2:_="" ns3:_="">
    <xsd:import namespace="22b64302-7765-4fdd-abc9-7dc035158946"/>
    <xsd:import namespace="da6f647a-1378-4fb3-822b-e48a1fd71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4302-7765-4fdd-abc9-7dc035158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c1663ab0-53d1-4781-bca6-6d4f4145863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6f647a-1378-4fb3-822b-e48a1fd7132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447ff52c-2889-4187-8232-7ab95c87526f}" ma:internalName="TaxCatchAll" ma:showField="CatchAllData" ma:web="da6f647a-1378-4fb3-822b-e48a1fd71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B65BC-6C8D-4CD3-8E81-4683008254E4}">
  <ds:schemaRefs>
    <ds:schemaRef ds:uri="http://schemas.microsoft.com/sharepoint/v3/contenttype/forms"/>
  </ds:schemaRefs>
</ds:datastoreItem>
</file>

<file path=customXml/itemProps2.xml><?xml version="1.0" encoding="utf-8"?>
<ds:datastoreItem xmlns:ds="http://schemas.openxmlformats.org/officeDocument/2006/customXml" ds:itemID="{75D42E29-3CEE-4C27-96CD-8A93B4902EF8}">
  <ds:schemaRefs>
    <ds:schemaRef ds:uri="http://schemas.microsoft.com/office/2006/metadata/properties"/>
    <ds:schemaRef ds:uri="http://schemas.microsoft.com/office/infopath/2007/PartnerControls"/>
    <ds:schemaRef ds:uri="22b64302-7765-4fdd-abc9-7dc035158946"/>
    <ds:schemaRef ds:uri="da6f647a-1378-4fb3-822b-e48a1fd71323"/>
  </ds:schemaRefs>
</ds:datastoreItem>
</file>

<file path=customXml/itemProps3.xml><?xml version="1.0" encoding="utf-8"?>
<ds:datastoreItem xmlns:ds="http://schemas.openxmlformats.org/officeDocument/2006/customXml" ds:itemID="{A56EC20A-A5A9-404B-95AC-DF8EB21E9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4302-7765-4fdd-abc9-7dc035158946"/>
    <ds:schemaRef ds:uri="da6f647a-1378-4fb3-822b-e48a1fd71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1698</Words>
  <Characters>9684</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LEMONNIER-BRENNAN</dc:creator>
  <cp:keywords/>
  <dc:description/>
  <cp:lastModifiedBy>289C</cp:lastModifiedBy>
  <cp:revision>4</cp:revision>
  <dcterms:created xsi:type="dcterms:W3CDTF">2024-02-20T15:37:00Z</dcterms:created>
  <dcterms:modified xsi:type="dcterms:W3CDTF">2024-02-20T15:49:00Z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0x010100611E76C4F0658A4A836B35DE38BA8B8E</vt:lpwstr>
  </property>
  <property fmtid="{D5CDD505-2E9C-101B-9397-08002B2CF9AE}" pid="3" name="MediaServiceImageTags">
    <vt:lpwstr/>
  </property>
</Properties>
</file>